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EF" w:rsidRPr="008F6A1B" w:rsidRDefault="00123FEF" w:rsidP="00123FEF">
      <w:pPr>
        <w:spacing w:after="0" w:line="240" w:lineRule="auto"/>
        <w:jc w:val="center"/>
        <w:rPr>
          <w:rFonts w:ascii="Courier New" w:eastAsia="Times New Roman" w:hAnsi="Courier New" w:cs="Times New Roman"/>
          <w:b/>
          <w:sz w:val="28"/>
          <w:szCs w:val="20"/>
          <w:lang w:eastAsia="ru-RU"/>
        </w:rPr>
      </w:pPr>
      <w:r w:rsidRPr="008F6A1B">
        <w:rPr>
          <w:rFonts w:ascii="Times New Roman" w:eastAsia="Times New Roman" w:hAnsi="Times New Roman" w:cs="Times New Roman"/>
          <w:noProof/>
          <w:sz w:val="20"/>
          <w:szCs w:val="20"/>
          <w:lang w:eastAsia="ru-RU"/>
        </w:rPr>
        <w:drawing>
          <wp:inline distT="0" distB="0" distL="0" distR="0" wp14:anchorId="4C492B19" wp14:editId="2E07347A">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123FEF" w:rsidRPr="008F6A1B" w:rsidRDefault="00123FEF" w:rsidP="00123FEF">
      <w:pPr>
        <w:keepNext/>
        <w:spacing w:after="0" w:line="240" w:lineRule="auto"/>
        <w:jc w:val="center"/>
        <w:outlineLvl w:val="0"/>
        <w:rPr>
          <w:rFonts w:ascii="Times New Roman" w:eastAsia="Wingdings" w:hAnsi="Times New Roman" w:cs="Times New Roman"/>
          <w:b/>
          <w:sz w:val="28"/>
          <w:szCs w:val="20"/>
          <w:lang w:eastAsia="ru-RU"/>
        </w:rPr>
      </w:pPr>
      <w:r w:rsidRPr="008F6A1B">
        <w:rPr>
          <w:rFonts w:ascii="Times New Roman" w:eastAsia="Wingdings" w:hAnsi="Times New Roman" w:cs="Times New Roman"/>
          <w:b/>
          <w:sz w:val="28"/>
          <w:szCs w:val="20"/>
          <w:lang w:eastAsia="ru-RU"/>
        </w:rPr>
        <w:t>КОНТРОЛЬНО-РЕВИЗИОННАЯ  КОМИССИЯ</w:t>
      </w:r>
    </w:p>
    <w:p w:rsidR="00123FEF" w:rsidRPr="008F6A1B" w:rsidRDefault="00123FEF" w:rsidP="00123FEF">
      <w:pPr>
        <w:keepNext/>
        <w:spacing w:after="0" w:line="240" w:lineRule="auto"/>
        <w:jc w:val="center"/>
        <w:outlineLvl w:val="0"/>
        <w:rPr>
          <w:rFonts w:ascii="Times New Roman" w:eastAsia="Wingdings" w:hAnsi="Times New Roman" w:cs="Times New Roman"/>
          <w:b/>
          <w:sz w:val="28"/>
          <w:szCs w:val="20"/>
          <w:lang w:eastAsia="ru-RU"/>
        </w:rPr>
      </w:pPr>
      <w:r w:rsidRPr="008F6A1B">
        <w:rPr>
          <w:rFonts w:ascii="Times New Roman" w:eastAsia="Wingdings" w:hAnsi="Times New Roman" w:cs="Times New Roman"/>
          <w:b/>
          <w:sz w:val="28"/>
          <w:szCs w:val="20"/>
          <w:lang w:eastAsia="ru-RU"/>
        </w:rPr>
        <w:t>ЕТКУЛЬСКОГО МУНИЦИПАЛЬНОГО РАЙОНА</w:t>
      </w:r>
    </w:p>
    <w:p w:rsidR="00123FEF" w:rsidRPr="008F6A1B" w:rsidRDefault="00123FEF" w:rsidP="00123FEF">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8F6A1B" w:rsidRPr="008F6A1B" w:rsidTr="0056118A">
        <w:trPr>
          <w:trHeight w:hRule="exact" w:val="80"/>
        </w:trPr>
        <w:tc>
          <w:tcPr>
            <w:tcW w:w="10065" w:type="dxa"/>
          </w:tcPr>
          <w:p w:rsidR="00123FEF" w:rsidRPr="008F6A1B" w:rsidRDefault="00123FEF" w:rsidP="0056118A">
            <w:pPr>
              <w:spacing w:after="0" w:line="240" w:lineRule="auto"/>
              <w:jc w:val="center"/>
              <w:rPr>
                <w:rFonts w:ascii="Arial" w:eastAsia="Times New Roman" w:hAnsi="Arial" w:cs="Arial"/>
                <w:b/>
                <w:sz w:val="36"/>
                <w:szCs w:val="20"/>
                <w:lang w:eastAsia="ru-RU"/>
              </w:rPr>
            </w:pPr>
          </w:p>
        </w:tc>
      </w:tr>
    </w:tbl>
    <w:p w:rsidR="00123FEF" w:rsidRPr="008F6A1B" w:rsidRDefault="00123FEF" w:rsidP="00123FEF">
      <w:pPr>
        <w:spacing w:after="0" w:line="240" w:lineRule="auto"/>
        <w:jc w:val="center"/>
        <w:rPr>
          <w:rFonts w:ascii="Times New Roman" w:eastAsia="Times New Roman" w:hAnsi="Times New Roman" w:cs="Times New Roman"/>
          <w:lang w:eastAsia="ru-RU"/>
        </w:rPr>
      </w:pPr>
      <w:r w:rsidRPr="008F6A1B">
        <w:rPr>
          <w:rFonts w:ascii="Times New Roman" w:eastAsia="Times New Roman" w:hAnsi="Times New Roman" w:cs="Times New Roman"/>
          <w:lang w:eastAsia="ru-RU"/>
        </w:rPr>
        <w:t xml:space="preserve">Ленина ул., д. 34, </w:t>
      </w:r>
      <w:proofErr w:type="spellStart"/>
      <w:r w:rsidRPr="008F6A1B">
        <w:rPr>
          <w:rFonts w:ascii="Times New Roman" w:eastAsia="Times New Roman" w:hAnsi="Times New Roman" w:cs="Times New Roman"/>
          <w:lang w:eastAsia="ru-RU"/>
        </w:rPr>
        <w:t>каб</w:t>
      </w:r>
      <w:proofErr w:type="spellEnd"/>
      <w:r w:rsidRPr="008F6A1B">
        <w:rPr>
          <w:rFonts w:ascii="Times New Roman" w:eastAsia="Times New Roman" w:hAnsi="Times New Roman" w:cs="Times New Roman"/>
          <w:lang w:eastAsia="ru-RU"/>
        </w:rPr>
        <w:t>. 37, с. Еткуль, 456560. тел./факс (35145) 2-26-93</w:t>
      </w:r>
    </w:p>
    <w:p w:rsidR="00123FEF" w:rsidRPr="008F6A1B" w:rsidRDefault="00123FEF" w:rsidP="00123FE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123FEF" w:rsidRPr="008F6A1B" w:rsidRDefault="00123FEF" w:rsidP="00123FEF">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p>
    <w:p w:rsidR="00123FEF" w:rsidRPr="008F6A1B" w:rsidRDefault="00123FEF" w:rsidP="00123FEF">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с. Еткуль</w:t>
      </w:r>
    </w:p>
    <w:p w:rsidR="00123FEF" w:rsidRPr="008F6A1B" w:rsidRDefault="00123FEF" w:rsidP="00123FEF">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от «</w:t>
      </w:r>
      <w:r w:rsidR="00A06ABA" w:rsidRPr="008F6A1B">
        <w:rPr>
          <w:rFonts w:ascii="Times New Roman" w:eastAsia="Times New Roman" w:hAnsi="Times New Roman" w:cs="Times New Roman"/>
          <w:sz w:val="24"/>
          <w:szCs w:val="24"/>
          <w:lang w:eastAsia="ru-RU"/>
        </w:rPr>
        <w:t>20</w:t>
      </w:r>
      <w:r w:rsidRPr="008F6A1B">
        <w:rPr>
          <w:rFonts w:ascii="Times New Roman" w:eastAsia="Times New Roman" w:hAnsi="Times New Roman" w:cs="Times New Roman"/>
          <w:sz w:val="24"/>
          <w:szCs w:val="24"/>
          <w:lang w:eastAsia="ru-RU"/>
        </w:rPr>
        <w:t>» февраля  2018г.</w:t>
      </w:r>
    </w:p>
    <w:p w:rsidR="00123FEF" w:rsidRPr="008F6A1B" w:rsidRDefault="00123FEF" w:rsidP="00123FEF">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123FEF" w:rsidRPr="008F6A1B" w:rsidRDefault="00123FEF" w:rsidP="00123FEF">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b/>
          <w:sz w:val="24"/>
          <w:szCs w:val="24"/>
          <w:lang w:eastAsia="ru-RU"/>
        </w:rPr>
        <w:t>Заключение  № 11 -з</w:t>
      </w:r>
    </w:p>
    <w:p w:rsidR="00123FEF" w:rsidRPr="008F6A1B" w:rsidRDefault="00123FEF" w:rsidP="00123FEF">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b/>
          <w:sz w:val="24"/>
          <w:szCs w:val="24"/>
          <w:lang w:eastAsia="ru-RU"/>
        </w:rPr>
        <w:t xml:space="preserve">по результатам внешней проверки годового отчета « Об исполнении бюджета </w:t>
      </w:r>
    </w:p>
    <w:p w:rsidR="00123FEF" w:rsidRPr="008F6A1B" w:rsidRDefault="00123FEF" w:rsidP="00123FEF">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roofErr w:type="spellStart"/>
      <w:r w:rsidRPr="008F6A1B">
        <w:rPr>
          <w:rFonts w:ascii="Times New Roman" w:eastAsia="Times New Roman" w:hAnsi="Times New Roman" w:cs="Times New Roman"/>
          <w:b/>
          <w:sz w:val="24"/>
          <w:szCs w:val="24"/>
          <w:lang w:eastAsia="ru-RU"/>
        </w:rPr>
        <w:t>Пискловского</w:t>
      </w:r>
      <w:proofErr w:type="spellEnd"/>
      <w:r w:rsidRPr="008F6A1B">
        <w:rPr>
          <w:rFonts w:ascii="Times New Roman" w:eastAsia="Times New Roman" w:hAnsi="Times New Roman" w:cs="Times New Roman"/>
          <w:b/>
          <w:sz w:val="24"/>
          <w:szCs w:val="24"/>
          <w:lang w:eastAsia="ru-RU"/>
        </w:rPr>
        <w:t xml:space="preserve">  сельского поселения за 2017 год».</w:t>
      </w:r>
    </w:p>
    <w:p w:rsidR="00123FEF" w:rsidRPr="008F6A1B" w:rsidRDefault="00123FEF" w:rsidP="00123FEF">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123FEF" w:rsidRPr="008F6A1B" w:rsidRDefault="006B0582" w:rsidP="00123FEF">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w:t>
      </w:r>
      <w:r w:rsidR="00123FEF" w:rsidRPr="008F6A1B">
        <w:rPr>
          <w:rFonts w:ascii="Times New Roman" w:eastAsia="Times New Roman" w:hAnsi="Times New Roman" w:cs="Times New Roman"/>
          <w:sz w:val="24"/>
          <w:szCs w:val="24"/>
          <w:lang w:eastAsia="ru-RU"/>
        </w:rPr>
        <w:t>На основании статьи 264.4 Бюджетного кодекса РФ</w:t>
      </w:r>
      <w:proofErr w:type="gramStart"/>
      <w:r w:rsidR="00123FEF" w:rsidRPr="008F6A1B">
        <w:rPr>
          <w:rFonts w:ascii="Times New Roman" w:eastAsia="Times New Roman" w:hAnsi="Times New Roman" w:cs="Times New Roman"/>
          <w:sz w:val="24"/>
          <w:szCs w:val="24"/>
          <w:lang w:eastAsia="ru-RU"/>
        </w:rPr>
        <w:t xml:space="preserve"> ,</w:t>
      </w:r>
      <w:proofErr w:type="gramEnd"/>
      <w:r w:rsidR="00123FEF" w:rsidRPr="008F6A1B">
        <w:rPr>
          <w:rFonts w:ascii="Times New Roman" w:eastAsia="Times New Roman" w:hAnsi="Times New Roman" w:cs="Times New Roman"/>
          <w:sz w:val="24"/>
          <w:szCs w:val="24"/>
          <w:lang w:eastAsia="ru-RU"/>
        </w:rPr>
        <w:t xml:space="preserve"> распоряжения председателя  контрольно-ревизионной  комиссии  Еткульского муниципального района  В.Г. Садовского  «О внешней проверке годовой бюджетной отчетности сельских поселений» от 23 января 2018года №01-06/61-ОД, в соответствии с Соглашением «О передаче контрольно-ревизионной комиссии Еткульского муниципального района полномочий контрольно-счетного органа </w:t>
      </w:r>
      <w:proofErr w:type="spellStart"/>
      <w:r w:rsidR="00123FEF"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w:t>
      </w:r>
      <w:r w:rsidR="00123FEF" w:rsidRPr="008F6A1B">
        <w:rPr>
          <w:rFonts w:ascii="Times New Roman" w:eastAsia="Times New Roman" w:hAnsi="Times New Roman" w:cs="Times New Roman"/>
          <w:sz w:val="24"/>
          <w:szCs w:val="24"/>
          <w:lang w:eastAsia="ru-RU"/>
        </w:rPr>
        <w:t>сельского поселения по осуществлению внешнего муниципальн</w:t>
      </w:r>
      <w:r w:rsidR="0020211A" w:rsidRPr="008F6A1B">
        <w:rPr>
          <w:rFonts w:ascii="Times New Roman" w:eastAsia="Times New Roman" w:hAnsi="Times New Roman" w:cs="Times New Roman"/>
          <w:sz w:val="24"/>
          <w:szCs w:val="24"/>
          <w:lang w:eastAsia="ru-RU"/>
        </w:rPr>
        <w:t>ого финансового контроля»  от 29</w:t>
      </w:r>
      <w:r w:rsidR="00123FEF" w:rsidRPr="008F6A1B">
        <w:rPr>
          <w:rFonts w:ascii="Times New Roman" w:eastAsia="Times New Roman" w:hAnsi="Times New Roman" w:cs="Times New Roman"/>
          <w:sz w:val="24"/>
          <w:szCs w:val="24"/>
          <w:lang w:eastAsia="ru-RU"/>
        </w:rPr>
        <w:t xml:space="preserve">.12.2015г. , старшим бухгалтером-ревизором контрольно-ревизионной комиссии  Еткульского муниципального района  Н.Ю. Трапезниковой проведена внешняя проверка годового отчета « Об исполнении бюджета  </w:t>
      </w:r>
      <w:proofErr w:type="spellStart"/>
      <w:r w:rsidR="00123FEF" w:rsidRPr="008F6A1B">
        <w:rPr>
          <w:rFonts w:ascii="Times New Roman" w:eastAsia="Times New Roman" w:hAnsi="Times New Roman" w:cs="Times New Roman"/>
          <w:sz w:val="24"/>
          <w:szCs w:val="24"/>
          <w:lang w:eastAsia="ru-RU"/>
        </w:rPr>
        <w:t>Пискловского</w:t>
      </w:r>
      <w:proofErr w:type="spellEnd"/>
      <w:r w:rsidR="00123FEF" w:rsidRPr="008F6A1B">
        <w:rPr>
          <w:rFonts w:ascii="Times New Roman" w:eastAsia="Times New Roman" w:hAnsi="Times New Roman" w:cs="Times New Roman"/>
          <w:sz w:val="24"/>
          <w:szCs w:val="24"/>
          <w:lang w:eastAsia="ru-RU"/>
        </w:rPr>
        <w:t xml:space="preserve"> сельского поселения за 2017 год».</w:t>
      </w:r>
    </w:p>
    <w:p w:rsidR="00123FEF" w:rsidRPr="008F6A1B" w:rsidRDefault="00123FEF" w:rsidP="00123FEF">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123FEF" w:rsidRPr="008F6A1B" w:rsidRDefault="00123FEF" w:rsidP="00123FEF">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b/>
          <w:sz w:val="24"/>
          <w:szCs w:val="24"/>
          <w:lang w:eastAsia="ru-RU"/>
        </w:rPr>
        <w:t>Цель проверки:</w:t>
      </w:r>
      <w:r w:rsidRPr="008F6A1B">
        <w:rPr>
          <w:rFonts w:ascii="Times New Roman" w:eastAsia="Times New Roman" w:hAnsi="Times New Roman" w:cs="Times New Roman"/>
          <w:sz w:val="24"/>
          <w:szCs w:val="24"/>
          <w:lang w:eastAsia="ru-RU"/>
        </w:rPr>
        <w:t xml:space="preserve"> оценка достоверности и полноты годового отчета об исполнении  бюджета сельского поселения  за 2017 год.</w:t>
      </w:r>
    </w:p>
    <w:p w:rsidR="00123FEF" w:rsidRPr="008F6A1B" w:rsidRDefault="00123FEF" w:rsidP="00123FEF">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123FEF" w:rsidRPr="008F6A1B" w:rsidRDefault="00123FEF" w:rsidP="00123FEF">
      <w:pPr>
        <w:ind w:left="-567" w:firstLine="426"/>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b/>
          <w:sz w:val="24"/>
          <w:szCs w:val="24"/>
          <w:lang w:eastAsia="ru-RU"/>
        </w:rPr>
        <w:t>Предмет проверки</w:t>
      </w:r>
      <w:r w:rsidRPr="008F6A1B">
        <w:rPr>
          <w:rFonts w:ascii="Times New Roman" w:eastAsia="Times New Roman" w:hAnsi="Times New Roman" w:cs="Times New Roman"/>
          <w:sz w:val="24"/>
          <w:szCs w:val="24"/>
          <w:lang w:eastAsia="ru-RU"/>
        </w:rPr>
        <w:t>: годовая бюджетная отчётность   за 2017год.</w:t>
      </w:r>
    </w:p>
    <w:p w:rsidR="00123FEF" w:rsidRPr="008F6A1B" w:rsidRDefault="00123FEF" w:rsidP="00123FEF">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b/>
          <w:sz w:val="24"/>
          <w:szCs w:val="24"/>
          <w:lang w:eastAsia="ru-RU"/>
        </w:rPr>
        <w:t>Задачи проверки:</w:t>
      </w:r>
    </w:p>
    <w:p w:rsidR="00123FEF" w:rsidRPr="008F6A1B" w:rsidRDefault="00123FEF" w:rsidP="00123FEF">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2017 год;</w:t>
      </w:r>
    </w:p>
    <w:p w:rsidR="00123FEF" w:rsidRPr="008F6A1B" w:rsidRDefault="00123FEF" w:rsidP="00123FEF">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123FEF" w:rsidRPr="008F6A1B" w:rsidRDefault="00123FEF" w:rsidP="00123FEF">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123FEF" w:rsidRPr="008F6A1B" w:rsidRDefault="00123FEF" w:rsidP="00123FEF">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123FEF" w:rsidRPr="008F6A1B" w:rsidRDefault="00123FEF" w:rsidP="00123FEF">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123FEF" w:rsidRPr="008F6A1B" w:rsidRDefault="00123FEF" w:rsidP="00123FEF">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2017 год.</w:t>
      </w:r>
    </w:p>
    <w:p w:rsidR="00123FEF" w:rsidRPr="008F6A1B" w:rsidRDefault="00123FEF" w:rsidP="00123FEF">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A06ABA" w:rsidRPr="008F6A1B" w:rsidRDefault="00123FEF" w:rsidP="00123FEF">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b/>
          <w:sz w:val="24"/>
          <w:szCs w:val="24"/>
          <w:lang w:eastAsia="ru-RU"/>
        </w:rPr>
        <w:t>Форма проверки</w:t>
      </w:r>
      <w:r w:rsidRPr="008F6A1B">
        <w:rPr>
          <w:rFonts w:ascii="Times New Roman" w:eastAsia="Times New Roman" w:hAnsi="Times New Roman" w:cs="Times New Roman"/>
          <w:sz w:val="24"/>
          <w:szCs w:val="24"/>
          <w:lang w:eastAsia="ru-RU"/>
        </w:rPr>
        <w:t>: камераль</w:t>
      </w:r>
      <w:r w:rsidR="00A06ABA" w:rsidRPr="008F6A1B">
        <w:rPr>
          <w:rFonts w:ascii="Times New Roman" w:eastAsia="Times New Roman" w:hAnsi="Times New Roman" w:cs="Times New Roman"/>
          <w:sz w:val="24"/>
          <w:szCs w:val="24"/>
          <w:lang w:eastAsia="ru-RU"/>
        </w:rPr>
        <w:t>ная.</w:t>
      </w:r>
    </w:p>
    <w:p w:rsidR="00123FEF" w:rsidRPr="008F6A1B" w:rsidRDefault="00A06ABA" w:rsidP="00123FEF">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Срок проведения проверки   с 05. 02.</w:t>
      </w:r>
      <w:r w:rsidR="00322A64" w:rsidRPr="008F6A1B">
        <w:rPr>
          <w:rFonts w:ascii="Times New Roman" w:eastAsia="Times New Roman" w:hAnsi="Times New Roman" w:cs="Times New Roman"/>
          <w:sz w:val="24"/>
          <w:szCs w:val="24"/>
          <w:lang w:eastAsia="ru-RU"/>
        </w:rPr>
        <w:t xml:space="preserve"> </w:t>
      </w:r>
      <w:r w:rsidRPr="008F6A1B">
        <w:rPr>
          <w:rFonts w:ascii="Times New Roman" w:eastAsia="Times New Roman" w:hAnsi="Times New Roman" w:cs="Times New Roman"/>
          <w:sz w:val="24"/>
          <w:szCs w:val="24"/>
          <w:lang w:eastAsia="ru-RU"/>
        </w:rPr>
        <w:t>2018</w:t>
      </w:r>
      <w:r w:rsidR="00123FEF" w:rsidRPr="008F6A1B">
        <w:rPr>
          <w:rFonts w:ascii="Times New Roman" w:eastAsia="Times New Roman" w:hAnsi="Times New Roman" w:cs="Times New Roman"/>
          <w:sz w:val="24"/>
          <w:szCs w:val="24"/>
          <w:lang w:eastAsia="ru-RU"/>
        </w:rPr>
        <w:t xml:space="preserve">г. </w:t>
      </w:r>
      <w:r w:rsidR="00322A64" w:rsidRPr="008F6A1B">
        <w:rPr>
          <w:rFonts w:ascii="Times New Roman" w:eastAsia="Times New Roman" w:hAnsi="Times New Roman" w:cs="Times New Roman"/>
          <w:sz w:val="24"/>
          <w:szCs w:val="24"/>
          <w:lang w:eastAsia="ru-RU"/>
        </w:rPr>
        <w:t xml:space="preserve">по 05. </w:t>
      </w:r>
      <w:r w:rsidRPr="008F6A1B">
        <w:rPr>
          <w:rFonts w:ascii="Times New Roman" w:eastAsia="Times New Roman" w:hAnsi="Times New Roman" w:cs="Times New Roman"/>
          <w:sz w:val="24"/>
          <w:szCs w:val="24"/>
          <w:lang w:eastAsia="ru-RU"/>
        </w:rPr>
        <w:t>03. 2018</w:t>
      </w:r>
      <w:r w:rsidR="00123FEF" w:rsidRPr="008F6A1B">
        <w:rPr>
          <w:rFonts w:ascii="Times New Roman" w:eastAsia="Times New Roman" w:hAnsi="Times New Roman" w:cs="Times New Roman"/>
          <w:sz w:val="24"/>
          <w:szCs w:val="24"/>
          <w:lang w:eastAsia="ru-RU"/>
        </w:rPr>
        <w:t>г.</w:t>
      </w:r>
    </w:p>
    <w:p w:rsidR="00123FEF" w:rsidRPr="008F6A1B" w:rsidRDefault="00123FEF" w:rsidP="00123FEF">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123FEF" w:rsidRPr="008F6A1B" w:rsidRDefault="00123FEF" w:rsidP="00123FE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123FEF" w:rsidRPr="008F6A1B" w:rsidRDefault="00123FEF" w:rsidP="00123FE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Глава  </w:t>
      </w:r>
      <w:proofErr w:type="spellStart"/>
      <w:r w:rsidRPr="008F6A1B">
        <w:rPr>
          <w:rFonts w:ascii="Times New Roman" w:eastAsia="Times New Roman" w:hAnsi="Times New Roman" w:cs="Times New Roman"/>
          <w:sz w:val="24"/>
          <w:szCs w:val="24"/>
          <w:lang w:eastAsia="ru-RU"/>
        </w:rPr>
        <w:t>Пискловского</w:t>
      </w:r>
      <w:proofErr w:type="spellEnd"/>
      <w:r w:rsidR="006B0582" w:rsidRPr="008F6A1B">
        <w:rPr>
          <w:rFonts w:ascii="Times New Roman" w:eastAsia="Times New Roman" w:hAnsi="Times New Roman" w:cs="Times New Roman"/>
          <w:sz w:val="24"/>
          <w:szCs w:val="24"/>
          <w:lang w:eastAsia="ru-RU"/>
        </w:rPr>
        <w:t xml:space="preserve">  </w:t>
      </w:r>
      <w:r w:rsidRPr="008F6A1B">
        <w:rPr>
          <w:rFonts w:ascii="Times New Roman" w:eastAsia="Times New Roman" w:hAnsi="Times New Roman" w:cs="Times New Roman"/>
          <w:sz w:val="24"/>
          <w:szCs w:val="24"/>
          <w:lang w:eastAsia="ru-RU"/>
        </w:rPr>
        <w:t>сельского поселения –  Н.Н. Давыдова;</w:t>
      </w:r>
    </w:p>
    <w:p w:rsidR="002A18D4" w:rsidRPr="008F6A1B" w:rsidRDefault="00123FEF" w:rsidP="007A1EC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Старший бухгалтер администрации сельского поселения: Н.В. Батурина</w:t>
      </w:r>
    </w:p>
    <w:p w:rsidR="002A18D4" w:rsidRPr="008F6A1B" w:rsidRDefault="002A18D4" w:rsidP="007A1EC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2A18D4" w:rsidRPr="008F6A1B" w:rsidRDefault="002A18D4" w:rsidP="007A1EC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2A18D4" w:rsidRPr="008F6A1B" w:rsidRDefault="002A18D4" w:rsidP="002A18D4">
      <w:pPr>
        <w:pStyle w:val="a5"/>
        <w:tabs>
          <w:tab w:val="left" w:pos="885"/>
          <w:tab w:val="left" w:pos="6165"/>
          <w:tab w:val="left" w:pos="6660"/>
          <w:tab w:val="right" w:pos="10205"/>
        </w:tabs>
        <w:spacing w:after="0" w:line="240" w:lineRule="auto"/>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b/>
          <w:sz w:val="24"/>
          <w:szCs w:val="24"/>
          <w:lang w:eastAsia="ru-RU"/>
        </w:rPr>
        <w:lastRenderedPageBreak/>
        <w:t xml:space="preserve">                                            1.Общие  положения</w:t>
      </w:r>
    </w:p>
    <w:p w:rsidR="002A18D4" w:rsidRPr="008F6A1B" w:rsidRDefault="002A18D4" w:rsidP="002A18D4">
      <w:pPr>
        <w:pStyle w:val="a5"/>
        <w:tabs>
          <w:tab w:val="left" w:pos="885"/>
          <w:tab w:val="left" w:pos="6165"/>
          <w:tab w:val="left" w:pos="6660"/>
          <w:tab w:val="right" w:pos="10205"/>
        </w:tabs>
        <w:spacing w:after="0" w:line="240" w:lineRule="auto"/>
        <w:rPr>
          <w:rFonts w:ascii="Times New Roman" w:eastAsia="Times New Roman" w:hAnsi="Times New Roman" w:cs="Times New Roman"/>
          <w:b/>
          <w:sz w:val="24"/>
          <w:szCs w:val="24"/>
          <w:lang w:eastAsia="ru-RU"/>
        </w:rPr>
      </w:pPr>
    </w:p>
    <w:p w:rsidR="007A1EC8" w:rsidRPr="008F6A1B" w:rsidRDefault="006B0582" w:rsidP="007A1EC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w:t>
      </w:r>
      <w:r w:rsidR="007A1EC8" w:rsidRPr="008F6A1B">
        <w:rPr>
          <w:rFonts w:ascii="Times New Roman" w:eastAsia="Times New Roman" w:hAnsi="Times New Roman" w:cs="Times New Roman"/>
          <w:sz w:val="24"/>
          <w:szCs w:val="24"/>
          <w:lang w:eastAsia="ru-RU"/>
        </w:rPr>
        <w:t xml:space="preserve">Администрация </w:t>
      </w:r>
      <w:proofErr w:type="spellStart"/>
      <w:r w:rsidR="00EA1662" w:rsidRPr="008F6A1B">
        <w:rPr>
          <w:rFonts w:ascii="Times New Roman" w:eastAsia="Times New Roman" w:hAnsi="Times New Roman" w:cs="Times New Roman"/>
          <w:sz w:val="24"/>
          <w:szCs w:val="24"/>
          <w:lang w:eastAsia="ru-RU"/>
        </w:rPr>
        <w:t>Пискловского</w:t>
      </w:r>
      <w:proofErr w:type="spellEnd"/>
      <w:r w:rsidR="007A1EC8" w:rsidRPr="008F6A1B">
        <w:rPr>
          <w:rFonts w:ascii="Times New Roman" w:eastAsia="Times New Roman" w:hAnsi="Times New Roman" w:cs="Times New Roman"/>
          <w:sz w:val="24"/>
          <w:szCs w:val="24"/>
          <w:lang w:eastAsia="ru-RU"/>
        </w:rPr>
        <w:t xml:space="preserve">  сельского поселения   имеет свою территорию, в границах которой осуществляется местное самоуправление, действует на осно</w:t>
      </w:r>
      <w:r w:rsidR="00AD0D53" w:rsidRPr="008F6A1B">
        <w:rPr>
          <w:rFonts w:ascii="Times New Roman" w:eastAsia="Times New Roman" w:hAnsi="Times New Roman" w:cs="Times New Roman"/>
          <w:sz w:val="24"/>
          <w:szCs w:val="24"/>
          <w:lang w:eastAsia="ru-RU"/>
        </w:rPr>
        <w:t>вании Устава,</w:t>
      </w:r>
      <w:r w:rsidR="007A1EC8" w:rsidRPr="008F6A1B">
        <w:rPr>
          <w:rFonts w:ascii="Times New Roman" w:eastAsia="Times New Roman" w:hAnsi="Times New Roman" w:cs="Times New Roman"/>
          <w:sz w:val="24"/>
          <w:szCs w:val="24"/>
          <w:lang w:eastAsia="ru-RU"/>
        </w:rPr>
        <w:t xml:space="preserve"> принятого Решением Совета депутатов  </w:t>
      </w:r>
      <w:proofErr w:type="spellStart"/>
      <w:r w:rsidR="007A1EC8" w:rsidRPr="008F6A1B">
        <w:rPr>
          <w:rFonts w:ascii="Times New Roman" w:eastAsia="Times New Roman" w:hAnsi="Times New Roman" w:cs="Times New Roman"/>
          <w:sz w:val="24"/>
          <w:szCs w:val="24"/>
          <w:lang w:eastAsia="ru-RU"/>
        </w:rPr>
        <w:t>Пискловского</w:t>
      </w:r>
      <w:proofErr w:type="spellEnd"/>
      <w:r w:rsidR="007A1EC8" w:rsidRPr="008F6A1B">
        <w:rPr>
          <w:rFonts w:ascii="Times New Roman" w:eastAsia="Times New Roman" w:hAnsi="Times New Roman" w:cs="Times New Roman"/>
          <w:sz w:val="24"/>
          <w:szCs w:val="24"/>
          <w:lang w:eastAsia="ru-RU"/>
        </w:rPr>
        <w:t xml:space="preserve"> сельского поселения  № 14 от 06.06.2005г. </w:t>
      </w:r>
      <w:proofErr w:type="gramStart"/>
      <w:r w:rsidR="007A1EC8" w:rsidRPr="008F6A1B">
        <w:rPr>
          <w:rFonts w:ascii="Times New Roman" w:eastAsia="Times New Roman" w:hAnsi="Times New Roman" w:cs="Times New Roman"/>
          <w:sz w:val="24"/>
          <w:szCs w:val="24"/>
          <w:lang w:eastAsia="ru-RU"/>
        </w:rPr>
        <w:t xml:space="preserve">( </w:t>
      </w:r>
      <w:proofErr w:type="gramEnd"/>
      <w:r w:rsidR="007A1EC8" w:rsidRPr="008F6A1B">
        <w:rPr>
          <w:rFonts w:ascii="Times New Roman" w:eastAsia="Times New Roman" w:hAnsi="Times New Roman" w:cs="Times New Roman"/>
          <w:sz w:val="24"/>
          <w:szCs w:val="24"/>
          <w:lang w:eastAsia="ru-RU"/>
        </w:rPr>
        <w:t>изм. от 25.10.2012г. № 133.).Администрация является  юридическим лицом</w:t>
      </w:r>
      <w:proofErr w:type="gramStart"/>
      <w:r w:rsidR="007A1EC8" w:rsidRPr="008F6A1B">
        <w:rPr>
          <w:rFonts w:ascii="Times New Roman" w:eastAsia="Times New Roman" w:hAnsi="Times New Roman" w:cs="Times New Roman"/>
          <w:sz w:val="24"/>
          <w:szCs w:val="24"/>
          <w:lang w:eastAsia="ru-RU"/>
        </w:rPr>
        <w:t xml:space="preserve"> ,</w:t>
      </w:r>
      <w:proofErr w:type="gramEnd"/>
      <w:r w:rsidR="007A1EC8" w:rsidRPr="008F6A1B">
        <w:rPr>
          <w:rFonts w:ascii="Times New Roman" w:eastAsia="Times New Roman" w:hAnsi="Times New Roman" w:cs="Times New Roman"/>
          <w:sz w:val="24"/>
          <w:szCs w:val="24"/>
          <w:lang w:eastAsia="ru-RU"/>
        </w:rPr>
        <w:t xml:space="preserve"> имеет гербовую печать, бланки со своим наименованием, расчётный и  лицевой счета, муниципальную имущественную собственность.</w:t>
      </w:r>
    </w:p>
    <w:p w:rsidR="007A1EC8" w:rsidRPr="008F6A1B" w:rsidRDefault="007A1EC8" w:rsidP="007A1EC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w:t>
      </w:r>
      <w:r w:rsidR="0056118A" w:rsidRPr="008F6A1B">
        <w:rPr>
          <w:rFonts w:ascii="Times New Roman" w:eastAsia="Times New Roman" w:hAnsi="Times New Roman" w:cs="Times New Roman"/>
          <w:sz w:val="24"/>
          <w:szCs w:val="24"/>
          <w:lang w:eastAsia="ru-RU"/>
        </w:rPr>
        <w:t>дений» (ф.0503161) на 01.01.2017г. и на 31.12.2017 г.</w:t>
      </w:r>
      <w:r w:rsidRPr="008F6A1B">
        <w:rPr>
          <w:rFonts w:ascii="Times New Roman" w:eastAsia="Times New Roman" w:hAnsi="Times New Roman" w:cs="Times New Roman"/>
          <w:sz w:val="24"/>
          <w:szCs w:val="24"/>
          <w:lang w:eastAsia="ru-RU"/>
        </w:rPr>
        <w:t xml:space="preserve"> в ведении администрации   </w:t>
      </w:r>
      <w:proofErr w:type="spellStart"/>
      <w:r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сельского поселения находились 3 учреждения,   получатели средств бюджета поселения</w:t>
      </w:r>
      <w:proofErr w:type="gramStart"/>
      <w:r w:rsidRPr="008F6A1B">
        <w:rPr>
          <w:rFonts w:ascii="Times New Roman" w:eastAsia="Times New Roman" w:hAnsi="Times New Roman" w:cs="Times New Roman"/>
          <w:sz w:val="24"/>
          <w:szCs w:val="24"/>
          <w:lang w:eastAsia="ru-RU"/>
        </w:rPr>
        <w:t xml:space="preserve"> ,</w:t>
      </w:r>
      <w:proofErr w:type="gramEnd"/>
      <w:r w:rsidRPr="008F6A1B">
        <w:rPr>
          <w:rFonts w:ascii="Times New Roman" w:eastAsia="Times New Roman" w:hAnsi="Times New Roman" w:cs="Times New Roman"/>
          <w:sz w:val="24"/>
          <w:szCs w:val="24"/>
          <w:lang w:eastAsia="ru-RU"/>
        </w:rPr>
        <w:t xml:space="preserve"> в том числе :</w:t>
      </w:r>
    </w:p>
    <w:p w:rsidR="007A1EC8" w:rsidRPr="008F6A1B" w:rsidRDefault="007A1EC8" w:rsidP="007A1EC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01-администрация поселения, главный распорядитель</w:t>
      </w:r>
      <w:proofErr w:type="gramStart"/>
      <w:r w:rsidRPr="008F6A1B">
        <w:rPr>
          <w:rFonts w:ascii="Times New Roman" w:eastAsia="Times New Roman" w:hAnsi="Times New Roman" w:cs="Times New Roman"/>
          <w:sz w:val="24"/>
          <w:szCs w:val="24"/>
          <w:lang w:eastAsia="ru-RU"/>
        </w:rPr>
        <w:t>,г</w:t>
      </w:r>
      <w:proofErr w:type="gramEnd"/>
      <w:r w:rsidRPr="008F6A1B">
        <w:rPr>
          <w:rFonts w:ascii="Times New Roman" w:eastAsia="Times New Roman" w:hAnsi="Times New Roman" w:cs="Times New Roman"/>
          <w:sz w:val="24"/>
          <w:szCs w:val="24"/>
          <w:lang w:eastAsia="ru-RU"/>
        </w:rPr>
        <w:t>лавный администратор доходов, главный администратор источников финансирования дефицита бюджета, участник бюджетного процесса;</w:t>
      </w:r>
    </w:p>
    <w:p w:rsidR="007A1EC8" w:rsidRPr="008F6A1B" w:rsidRDefault="007A1EC8" w:rsidP="007A1EC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08-учреждение культуры МУК « ЦКС  </w:t>
      </w:r>
      <w:proofErr w:type="spellStart"/>
      <w:r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сельского поселения», получатель субсидий;</w:t>
      </w:r>
    </w:p>
    <w:p w:rsidR="007A1EC8" w:rsidRPr="008F6A1B" w:rsidRDefault="007A1EC8" w:rsidP="007A1EC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08-МБУК «Библиотечная система </w:t>
      </w:r>
      <w:proofErr w:type="spellStart"/>
      <w:r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сельского поселения» </w:t>
      </w:r>
      <w:proofErr w:type="gramStart"/>
      <w:r w:rsidRPr="008F6A1B">
        <w:rPr>
          <w:rFonts w:ascii="Times New Roman" w:eastAsia="Times New Roman" w:hAnsi="Times New Roman" w:cs="Times New Roman"/>
          <w:sz w:val="24"/>
          <w:szCs w:val="24"/>
          <w:lang w:eastAsia="ru-RU"/>
        </w:rPr>
        <w:t xml:space="preserve">( </w:t>
      </w:r>
      <w:proofErr w:type="gramEnd"/>
      <w:r w:rsidRPr="008F6A1B">
        <w:rPr>
          <w:rFonts w:ascii="Times New Roman" w:eastAsia="Times New Roman" w:hAnsi="Times New Roman" w:cs="Times New Roman"/>
          <w:sz w:val="24"/>
          <w:szCs w:val="24"/>
          <w:lang w:eastAsia="ru-RU"/>
        </w:rPr>
        <w:t>получатель бюджетных средств ( бюджетное учреждение).</w:t>
      </w:r>
    </w:p>
    <w:p w:rsidR="007A1EC8" w:rsidRPr="008F6A1B" w:rsidRDefault="006B0582" w:rsidP="007A1EC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w:t>
      </w:r>
      <w:proofErr w:type="gramStart"/>
      <w:r w:rsidR="007A1EC8" w:rsidRPr="008F6A1B">
        <w:rPr>
          <w:rFonts w:ascii="Times New Roman" w:eastAsia="Times New Roman" w:hAnsi="Times New Roman" w:cs="Times New Roman"/>
          <w:sz w:val="24"/>
          <w:szCs w:val="24"/>
          <w:lang w:eastAsia="ru-RU"/>
        </w:rPr>
        <w:t xml:space="preserve">Проверка проведена на основе бюджетной отчетности администрации  </w:t>
      </w:r>
      <w:proofErr w:type="spellStart"/>
      <w:r w:rsidR="007A1EC8" w:rsidRPr="008F6A1B">
        <w:rPr>
          <w:rFonts w:ascii="Times New Roman" w:eastAsia="Times New Roman" w:hAnsi="Times New Roman" w:cs="Times New Roman"/>
          <w:sz w:val="24"/>
          <w:szCs w:val="24"/>
          <w:lang w:eastAsia="ru-RU"/>
        </w:rPr>
        <w:t>Пискловского</w:t>
      </w:r>
      <w:proofErr w:type="spellEnd"/>
      <w:r w:rsidR="007A1EC8" w:rsidRPr="008F6A1B">
        <w:rPr>
          <w:rFonts w:ascii="Times New Roman" w:eastAsia="Times New Roman" w:hAnsi="Times New Roman" w:cs="Times New Roman"/>
          <w:sz w:val="24"/>
          <w:szCs w:val="24"/>
          <w:lang w:eastAsia="ru-RU"/>
        </w:rPr>
        <w:t xml:space="preserve"> сельского поселения за 201</w:t>
      </w:r>
      <w:r w:rsidR="0056118A" w:rsidRPr="008F6A1B">
        <w:rPr>
          <w:rFonts w:ascii="Times New Roman" w:eastAsia="Times New Roman" w:hAnsi="Times New Roman" w:cs="Times New Roman"/>
          <w:sz w:val="24"/>
          <w:szCs w:val="24"/>
          <w:lang w:eastAsia="ru-RU"/>
        </w:rPr>
        <w:t>7</w:t>
      </w:r>
      <w:r w:rsidR="007A1EC8" w:rsidRPr="008F6A1B">
        <w:rPr>
          <w:rFonts w:ascii="Times New Roman" w:eastAsia="Times New Roman" w:hAnsi="Times New Roman" w:cs="Times New Roman"/>
          <w:sz w:val="24"/>
          <w:szCs w:val="24"/>
          <w:lang w:eastAsia="ru-RU"/>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007A1EC8" w:rsidRPr="008F6A1B">
        <w:rPr>
          <w:rFonts w:ascii="Arial" w:eastAsia="Wingdings" w:hAnsi="Arial" w:cs="Arial"/>
          <w:sz w:val="20"/>
          <w:szCs w:val="20"/>
          <w:shd w:val="clear" w:color="auto" w:fill="FFFFFF"/>
          <w:lang w:eastAsia="ru-RU"/>
        </w:rPr>
        <w:t> </w:t>
      </w:r>
      <w:r w:rsidR="007A1EC8" w:rsidRPr="008F6A1B">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007A1EC8" w:rsidRPr="008F6A1B">
        <w:rPr>
          <w:rFonts w:ascii="Times New Roman" w:eastAsia="Times New Roman" w:hAnsi="Times New Roman" w:cs="Times New Roman"/>
          <w:sz w:val="24"/>
          <w:szCs w:val="24"/>
          <w:lang w:eastAsia="ru-RU"/>
        </w:rPr>
        <w:t xml:space="preserve"> и автономных учреждений, утвержденной приказом Минфина РФ от 25.03.2011г. №33н (далее – Инструкция №33н).</w:t>
      </w:r>
      <w:r w:rsidR="007A1EC8" w:rsidRPr="008F6A1B">
        <w:rPr>
          <w:rFonts w:ascii="Times New Roman" w:eastAsia="Times New Roman" w:hAnsi="Times New Roman" w:cs="Times New Roman"/>
          <w:sz w:val="24"/>
          <w:szCs w:val="24"/>
          <w:lang w:eastAsia="ru-RU"/>
        </w:rPr>
        <w:tab/>
      </w:r>
    </w:p>
    <w:p w:rsidR="007A1EC8" w:rsidRPr="008F6A1B" w:rsidRDefault="007A1EC8" w:rsidP="007A1EC8">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Перечень законодательных и других нормативных правовых актов:</w:t>
      </w:r>
    </w:p>
    <w:p w:rsidR="007A1EC8" w:rsidRPr="008F6A1B" w:rsidRDefault="007A1EC8" w:rsidP="007A1EC8">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Бюджетный кодекс Российской Федерации;</w:t>
      </w:r>
    </w:p>
    <w:p w:rsidR="007A1EC8" w:rsidRPr="008F6A1B" w:rsidRDefault="007A1EC8" w:rsidP="007A1EC8">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Налоговый кодекс Российской Федерации;</w:t>
      </w:r>
    </w:p>
    <w:p w:rsidR="007A1EC8" w:rsidRPr="008F6A1B" w:rsidRDefault="007A1EC8" w:rsidP="007A1EC8">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7A1EC8" w:rsidRPr="008F6A1B" w:rsidRDefault="007A1EC8" w:rsidP="007A1EC8">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Федеральный закон от 06.12.2011г. № 402-ФЗ «О бухгалтерском учете»;</w:t>
      </w:r>
    </w:p>
    <w:p w:rsidR="007A1EC8" w:rsidRPr="008F6A1B" w:rsidRDefault="007A1EC8" w:rsidP="007A1EC8">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7A1EC8" w:rsidRPr="008F6A1B" w:rsidRDefault="007A1EC8" w:rsidP="007A1EC8">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7A1EC8" w:rsidRPr="008F6A1B" w:rsidRDefault="007A1EC8" w:rsidP="007A1EC8">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8F6A1B">
          <w:rPr>
            <w:rFonts w:ascii="Times New Roman" w:eastAsia="Times New Roman" w:hAnsi="Times New Roman" w:cs="Times New Roman"/>
            <w:sz w:val="24"/>
            <w:szCs w:val="24"/>
            <w:lang w:eastAsia="ru-RU"/>
          </w:rPr>
          <w:t>2010 г</w:t>
        </w:r>
      </w:smartTag>
      <w:r w:rsidRPr="008F6A1B">
        <w:rPr>
          <w:rFonts w:ascii="Times New Roman" w:eastAsia="Times New Roman" w:hAnsi="Times New Roman" w:cs="Times New Roman"/>
          <w:sz w:val="24"/>
          <w:szCs w:val="24"/>
          <w:lang w:eastAsia="ru-RU"/>
        </w:rPr>
        <w:t>. N 191н (с изменениями и дополнениями);</w:t>
      </w:r>
    </w:p>
    <w:p w:rsidR="007A1EC8" w:rsidRPr="008F6A1B" w:rsidRDefault="007A1EC8" w:rsidP="007A1EC8">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Указания о порядке применения бюджетной классификации Российской Федерации, утвержденные приказ</w:t>
      </w:r>
      <w:r w:rsidR="0056118A" w:rsidRPr="008F6A1B">
        <w:rPr>
          <w:rFonts w:ascii="Times New Roman" w:eastAsia="Times New Roman" w:hAnsi="Times New Roman" w:cs="Times New Roman"/>
          <w:sz w:val="24"/>
          <w:szCs w:val="24"/>
          <w:lang w:eastAsia="ru-RU"/>
        </w:rPr>
        <w:t>ом Минфина России от 01 июля 2013г. № 65</w:t>
      </w:r>
      <w:r w:rsidRPr="008F6A1B">
        <w:rPr>
          <w:rFonts w:ascii="Times New Roman" w:eastAsia="Times New Roman" w:hAnsi="Times New Roman" w:cs="Times New Roman"/>
          <w:sz w:val="24"/>
          <w:szCs w:val="24"/>
          <w:lang w:eastAsia="ru-RU"/>
        </w:rPr>
        <w:t>н (с изменениями и дополнениями);</w:t>
      </w:r>
    </w:p>
    <w:p w:rsidR="007A1EC8" w:rsidRPr="008F6A1B" w:rsidRDefault="007A1EC8" w:rsidP="007A1EC8">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Решение Совета депутатов </w:t>
      </w:r>
      <w:proofErr w:type="spellStart"/>
      <w:r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сельского поселения  от 26.02.2009г. № 204 «Об утверждении положения о бюджетном процессе в </w:t>
      </w:r>
      <w:proofErr w:type="spellStart"/>
      <w:r w:rsidRPr="008F6A1B">
        <w:rPr>
          <w:rFonts w:ascii="Times New Roman" w:eastAsia="Times New Roman" w:hAnsi="Times New Roman" w:cs="Times New Roman"/>
          <w:sz w:val="24"/>
          <w:szCs w:val="24"/>
          <w:lang w:eastAsia="ru-RU"/>
        </w:rPr>
        <w:t>Пискловском</w:t>
      </w:r>
      <w:proofErr w:type="spellEnd"/>
      <w:r w:rsidRPr="008F6A1B">
        <w:rPr>
          <w:rFonts w:ascii="Times New Roman" w:eastAsia="Times New Roman" w:hAnsi="Times New Roman" w:cs="Times New Roman"/>
          <w:sz w:val="24"/>
          <w:szCs w:val="24"/>
          <w:lang w:eastAsia="ru-RU"/>
        </w:rPr>
        <w:t xml:space="preserve">  сельском поселении»;</w:t>
      </w:r>
    </w:p>
    <w:p w:rsidR="007A1EC8" w:rsidRPr="008F6A1B" w:rsidRDefault="007A1EC8" w:rsidP="007A1EC8">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Решение Совета депутатов </w:t>
      </w:r>
      <w:proofErr w:type="spellStart"/>
      <w:r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сельского поселения </w:t>
      </w:r>
      <w:r w:rsidR="00CA7295" w:rsidRPr="008F6A1B">
        <w:rPr>
          <w:rFonts w:ascii="Times New Roman" w:eastAsia="Times New Roman" w:hAnsi="Times New Roman" w:cs="Times New Roman"/>
          <w:sz w:val="24"/>
          <w:szCs w:val="24"/>
          <w:lang w:eastAsia="ru-RU"/>
        </w:rPr>
        <w:t>от № 51 от 27</w:t>
      </w:r>
      <w:r w:rsidR="00C24998" w:rsidRPr="008F6A1B">
        <w:rPr>
          <w:rFonts w:ascii="Times New Roman" w:eastAsia="Times New Roman" w:hAnsi="Times New Roman" w:cs="Times New Roman"/>
          <w:sz w:val="24"/>
          <w:szCs w:val="24"/>
          <w:lang w:eastAsia="ru-RU"/>
        </w:rPr>
        <w:t>.12.2016</w:t>
      </w:r>
      <w:r w:rsidRPr="008F6A1B">
        <w:rPr>
          <w:rFonts w:ascii="Times New Roman" w:eastAsia="Times New Roman" w:hAnsi="Times New Roman" w:cs="Times New Roman"/>
          <w:sz w:val="24"/>
          <w:szCs w:val="24"/>
          <w:lang w:eastAsia="ru-RU"/>
        </w:rPr>
        <w:t xml:space="preserve">г. "О бюджете  </w:t>
      </w:r>
      <w:proofErr w:type="spellStart"/>
      <w:r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се</w:t>
      </w:r>
      <w:r w:rsidR="00CA7295" w:rsidRPr="008F6A1B">
        <w:rPr>
          <w:rFonts w:ascii="Times New Roman" w:eastAsia="Times New Roman" w:hAnsi="Times New Roman" w:cs="Times New Roman"/>
          <w:sz w:val="24"/>
          <w:szCs w:val="24"/>
          <w:lang w:eastAsia="ru-RU"/>
        </w:rPr>
        <w:t>льского поселения на 2017</w:t>
      </w:r>
      <w:r w:rsidR="00AD0D53" w:rsidRPr="008F6A1B">
        <w:rPr>
          <w:rFonts w:ascii="Times New Roman" w:eastAsia="Times New Roman" w:hAnsi="Times New Roman" w:cs="Times New Roman"/>
          <w:sz w:val="24"/>
          <w:szCs w:val="24"/>
          <w:lang w:eastAsia="ru-RU"/>
        </w:rPr>
        <w:t xml:space="preserve"> год</w:t>
      </w:r>
      <w:r w:rsidR="00CA7295" w:rsidRPr="008F6A1B">
        <w:rPr>
          <w:rFonts w:ascii="Times New Roman" w:eastAsia="Times New Roman" w:hAnsi="Times New Roman" w:cs="Times New Roman"/>
          <w:sz w:val="24"/>
          <w:szCs w:val="24"/>
          <w:lang w:eastAsia="ru-RU"/>
        </w:rPr>
        <w:t xml:space="preserve"> и на плановый период 2018-2019годов</w:t>
      </w:r>
      <w:r w:rsidR="00AD0D53" w:rsidRPr="008F6A1B">
        <w:rPr>
          <w:rFonts w:ascii="Times New Roman" w:eastAsia="Times New Roman" w:hAnsi="Times New Roman" w:cs="Times New Roman"/>
          <w:sz w:val="24"/>
          <w:szCs w:val="24"/>
          <w:lang w:eastAsia="ru-RU"/>
        </w:rPr>
        <w:t xml:space="preserve"> ".</w:t>
      </w:r>
    </w:p>
    <w:p w:rsidR="007A1EC8" w:rsidRPr="008F6A1B" w:rsidRDefault="007A1EC8" w:rsidP="007A1EC8">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b/>
          <w:sz w:val="24"/>
          <w:szCs w:val="24"/>
          <w:lang w:eastAsia="ru-RU"/>
        </w:rPr>
        <w:lastRenderedPageBreak/>
        <w:t>2. Проверка полноты и состава представленной отчетности</w:t>
      </w:r>
    </w:p>
    <w:p w:rsidR="007A1EC8" w:rsidRPr="008F6A1B" w:rsidRDefault="007A1EC8" w:rsidP="00AD0D53">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b/>
          <w:sz w:val="24"/>
          <w:szCs w:val="24"/>
          <w:lang w:eastAsia="ru-RU"/>
        </w:rPr>
        <w:t xml:space="preserve"> в соответствии с требованиями  приказа от 28.12.2010г. №191н.</w:t>
      </w:r>
    </w:p>
    <w:p w:rsidR="007A1EC8" w:rsidRPr="008F6A1B" w:rsidRDefault="001B1C27" w:rsidP="001B1C27">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rPr>
        <w:t xml:space="preserve">Годовая бюджетная отчётность  об исполнении бюджета </w:t>
      </w:r>
      <w:proofErr w:type="spellStart"/>
      <w:r w:rsidRPr="008F6A1B">
        <w:rPr>
          <w:rFonts w:ascii="Times New Roman" w:eastAsia="Times New Roman" w:hAnsi="Times New Roman" w:cs="Times New Roman"/>
          <w:sz w:val="24"/>
          <w:szCs w:val="24"/>
        </w:rPr>
        <w:t>Пискловского</w:t>
      </w:r>
      <w:proofErr w:type="spellEnd"/>
      <w:r w:rsidRPr="008F6A1B">
        <w:rPr>
          <w:rFonts w:ascii="Times New Roman" w:eastAsia="Times New Roman" w:hAnsi="Times New Roman" w:cs="Times New Roman"/>
          <w:sz w:val="24"/>
          <w:szCs w:val="24"/>
        </w:rPr>
        <w:t xml:space="preserve"> сельского поселения за 2017 год,  для подготовки заключения</w:t>
      </w:r>
      <w:proofErr w:type="gramStart"/>
      <w:r w:rsidRPr="008F6A1B">
        <w:rPr>
          <w:rFonts w:ascii="Times New Roman" w:eastAsia="Times New Roman" w:hAnsi="Times New Roman" w:cs="Times New Roman"/>
          <w:sz w:val="24"/>
          <w:szCs w:val="24"/>
        </w:rPr>
        <w:t xml:space="preserve"> ,</w:t>
      </w:r>
      <w:proofErr w:type="gramEnd"/>
      <w:r w:rsidRPr="008F6A1B">
        <w:rPr>
          <w:rFonts w:ascii="Times New Roman" w:eastAsia="Times New Roman" w:hAnsi="Times New Roman" w:cs="Times New Roman"/>
          <w:sz w:val="24"/>
          <w:szCs w:val="24"/>
        </w:rPr>
        <w:t xml:space="preserve"> п</w:t>
      </w:r>
      <w:r w:rsidRPr="008F6A1B">
        <w:rPr>
          <w:rFonts w:ascii="Times New Roman" w:eastAsia="Times New Roman" w:hAnsi="Times New Roman" w:cs="Times New Roman"/>
          <w:sz w:val="24"/>
          <w:szCs w:val="24"/>
          <w:lang w:eastAsia="ru-RU"/>
        </w:rPr>
        <w:t>ред</w:t>
      </w:r>
      <w:r w:rsidR="00110920" w:rsidRPr="008F6A1B">
        <w:rPr>
          <w:rFonts w:ascii="Times New Roman" w:eastAsia="Times New Roman" w:hAnsi="Times New Roman" w:cs="Times New Roman"/>
          <w:sz w:val="24"/>
          <w:szCs w:val="24"/>
          <w:lang w:eastAsia="ru-RU"/>
        </w:rPr>
        <w:t>ставлена</w:t>
      </w:r>
      <w:r w:rsidRPr="008F6A1B">
        <w:rPr>
          <w:rFonts w:ascii="Times New Roman" w:eastAsia="Times New Roman" w:hAnsi="Times New Roman" w:cs="Times New Roman"/>
          <w:sz w:val="24"/>
          <w:szCs w:val="24"/>
          <w:lang w:eastAsia="ru-RU"/>
        </w:rPr>
        <w:t xml:space="preserve">  с нарушением срока (8 календарных дней (13.02.2017г. </w:t>
      </w:r>
      <w:proofErr w:type="spellStart"/>
      <w:r w:rsidRPr="008F6A1B">
        <w:rPr>
          <w:rFonts w:ascii="Times New Roman" w:eastAsia="Times New Roman" w:hAnsi="Times New Roman" w:cs="Times New Roman"/>
          <w:sz w:val="24"/>
          <w:szCs w:val="24"/>
          <w:lang w:eastAsia="ru-RU"/>
        </w:rPr>
        <w:t>вх</w:t>
      </w:r>
      <w:proofErr w:type="spellEnd"/>
      <w:r w:rsidRPr="008F6A1B">
        <w:rPr>
          <w:rFonts w:ascii="Times New Roman" w:eastAsia="Times New Roman" w:hAnsi="Times New Roman" w:cs="Times New Roman"/>
          <w:sz w:val="24"/>
          <w:szCs w:val="24"/>
          <w:lang w:eastAsia="ru-RU"/>
        </w:rPr>
        <w:t>. № 27),</w:t>
      </w:r>
      <w:r w:rsidR="00110920" w:rsidRPr="008F6A1B">
        <w:rPr>
          <w:rFonts w:ascii="Times New Roman" w:eastAsia="Times New Roman" w:hAnsi="Times New Roman" w:cs="Times New Roman"/>
          <w:sz w:val="24"/>
          <w:szCs w:val="24"/>
          <w:lang w:eastAsia="ru-RU"/>
        </w:rPr>
        <w:t xml:space="preserve"> установленного </w:t>
      </w:r>
      <w:r w:rsidRPr="008F6A1B">
        <w:rPr>
          <w:rFonts w:ascii="Times New Roman" w:eastAsia="Times New Roman" w:hAnsi="Times New Roman" w:cs="Times New Roman"/>
          <w:sz w:val="24"/>
          <w:szCs w:val="24"/>
          <w:lang w:eastAsia="ru-RU"/>
        </w:rPr>
        <w:t xml:space="preserve">в письме  контрольно-ревизионной комиссии  Еткульского муниципального района   от 23.01.2018г. № 04. К проверке представлены </w:t>
      </w:r>
      <w:r w:rsidR="00110920" w:rsidRPr="008F6A1B">
        <w:rPr>
          <w:rFonts w:ascii="Times New Roman" w:eastAsia="Times New Roman" w:hAnsi="Times New Roman" w:cs="Times New Roman"/>
          <w:sz w:val="24"/>
          <w:szCs w:val="24"/>
          <w:lang w:eastAsia="ru-RU"/>
        </w:rPr>
        <w:t xml:space="preserve"> </w:t>
      </w:r>
      <w:r w:rsidR="002A18D4" w:rsidRPr="008F6A1B">
        <w:rPr>
          <w:rFonts w:ascii="Times New Roman" w:eastAsia="Times New Roman" w:hAnsi="Times New Roman" w:cs="Times New Roman"/>
          <w:sz w:val="24"/>
          <w:szCs w:val="24"/>
          <w:lang w:eastAsia="ru-RU"/>
        </w:rPr>
        <w:t>следующие формы:</w:t>
      </w:r>
    </w:p>
    <w:p w:rsidR="007A1EC8" w:rsidRPr="008F6A1B" w:rsidRDefault="007A1EC8" w:rsidP="007A1EC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Баланс </w:t>
      </w:r>
      <w:r w:rsidR="002A18D4" w:rsidRPr="008F6A1B">
        <w:rPr>
          <w:rFonts w:ascii="Times New Roman" w:eastAsia="Times New Roman" w:hAnsi="Times New Roman" w:cs="Times New Roman"/>
          <w:sz w:val="24"/>
          <w:szCs w:val="24"/>
          <w:lang w:eastAsia="ru-RU"/>
        </w:rPr>
        <w:t>исполнения бюджета на 01.01.2018</w:t>
      </w:r>
      <w:r w:rsidRPr="008F6A1B">
        <w:rPr>
          <w:rFonts w:ascii="Times New Roman" w:eastAsia="Times New Roman" w:hAnsi="Times New Roman" w:cs="Times New Roman"/>
          <w:sz w:val="24"/>
          <w:szCs w:val="24"/>
          <w:lang w:eastAsia="ru-RU"/>
        </w:rPr>
        <w:t>г. (ф.0503120);</w:t>
      </w:r>
    </w:p>
    <w:p w:rsidR="007A1EC8" w:rsidRPr="008F6A1B" w:rsidRDefault="007A1EC8" w:rsidP="007A1EC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7A1EC8" w:rsidRPr="008F6A1B" w:rsidRDefault="007A1EC8" w:rsidP="007A1EC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Сведения о движении нефинансовых активов (ф.0503168);</w:t>
      </w:r>
    </w:p>
    <w:p w:rsidR="007A1EC8" w:rsidRPr="008F6A1B" w:rsidRDefault="007A1EC8" w:rsidP="007A1EC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Справка по консолидированным расчетам (ф.0503125);</w:t>
      </w:r>
    </w:p>
    <w:p w:rsidR="007A1EC8" w:rsidRPr="008F6A1B" w:rsidRDefault="007A1EC8" w:rsidP="007A1EC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7A1EC8" w:rsidRPr="008F6A1B" w:rsidRDefault="007A1EC8" w:rsidP="007A1EC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Сведения об изменении бюджетной росписи ГРБС (ф.0503163);</w:t>
      </w:r>
    </w:p>
    <w:p w:rsidR="007A1EC8" w:rsidRPr="008F6A1B" w:rsidRDefault="007A1EC8" w:rsidP="007A1EC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Баланс по поступлениям и выбытиям бюджетных средств (ф.0503140);</w:t>
      </w:r>
    </w:p>
    <w:p w:rsidR="007A1EC8" w:rsidRPr="008F6A1B" w:rsidRDefault="007A1EC8" w:rsidP="007A1EC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Отчет о движении денежных средств (ф.0503123);</w:t>
      </w:r>
    </w:p>
    <w:p w:rsidR="007A1EC8" w:rsidRPr="008F6A1B" w:rsidRDefault="007A1EC8" w:rsidP="007A1EC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7A1EC8" w:rsidRPr="008F6A1B" w:rsidRDefault="007A1EC8" w:rsidP="007A1EC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Отчет о финансовых результатах (ф.0503121);</w:t>
      </w:r>
    </w:p>
    <w:p w:rsidR="007A1EC8" w:rsidRPr="008F6A1B" w:rsidRDefault="007A1EC8" w:rsidP="007A1EC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Отчет об исполнении бюджета (ф.0503117);</w:t>
      </w:r>
    </w:p>
    <w:p w:rsidR="007A1EC8" w:rsidRPr="008F6A1B" w:rsidRDefault="007A1EC8" w:rsidP="007A1EC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Отчет о принятых обязательствах (ф.0503128);</w:t>
      </w:r>
    </w:p>
    <w:p w:rsidR="007A1EC8" w:rsidRPr="008F6A1B" w:rsidRDefault="007A1EC8" w:rsidP="007A1EC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Пояснительная записка (ф.0503160);</w:t>
      </w:r>
    </w:p>
    <w:p w:rsidR="007A1EC8" w:rsidRPr="008F6A1B" w:rsidRDefault="007A1EC8" w:rsidP="007A1EC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Справочные таблицы.</w:t>
      </w:r>
    </w:p>
    <w:p w:rsidR="007A1EC8" w:rsidRPr="008F6A1B" w:rsidRDefault="007A1EC8" w:rsidP="007A1EC8">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7A1EC8" w:rsidRPr="008F6A1B" w:rsidRDefault="007A1EC8" w:rsidP="007A1EC8">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w:t>
      </w:r>
      <w:proofErr w:type="gramStart"/>
      <w:r w:rsidRPr="008F6A1B">
        <w:rPr>
          <w:rFonts w:ascii="Times New Roman" w:eastAsia="Times New Roman" w:hAnsi="Times New Roman" w:cs="Times New Roman"/>
          <w:sz w:val="24"/>
          <w:szCs w:val="24"/>
          <w:lang w:eastAsia="ru-RU"/>
        </w:rPr>
        <w:t xml:space="preserve"> ,</w:t>
      </w:r>
      <w:proofErr w:type="gramEnd"/>
      <w:r w:rsidRPr="008F6A1B">
        <w:rPr>
          <w:rFonts w:ascii="Times New Roman" w:eastAsia="Times New Roman" w:hAnsi="Times New Roman" w:cs="Times New Roman"/>
          <w:sz w:val="24"/>
          <w:szCs w:val="24"/>
          <w:lang w:eastAsia="ru-RU"/>
        </w:rPr>
        <w:t xml:space="preserve">  с начала года , в рублях  с точностью до второго десятичного знака после запятой.</w:t>
      </w:r>
    </w:p>
    <w:p w:rsidR="007A1EC8" w:rsidRPr="008F6A1B" w:rsidRDefault="007A1EC8" w:rsidP="007A1EC8">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7A1EC8" w:rsidRPr="008F6A1B" w:rsidRDefault="007A1EC8" w:rsidP="007A1EC8">
      <w:pPr>
        <w:tabs>
          <w:tab w:val="left" w:pos="1305"/>
        </w:tabs>
        <w:spacing w:after="0" w:line="240" w:lineRule="auto"/>
        <w:jc w:val="both"/>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7A1EC8" w:rsidRPr="008F6A1B" w:rsidRDefault="007A1EC8" w:rsidP="007A1EC8">
      <w:pPr>
        <w:tabs>
          <w:tab w:val="left" w:pos="1305"/>
        </w:tabs>
        <w:spacing w:after="0" w:line="240" w:lineRule="auto"/>
        <w:jc w:val="both"/>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b/>
          <w:sz w:val="24"/>
          <w:szCs w:val="24"/>
          <w:lang w:eastAsia="ru-RU"/>
        </w:rPr>
        <w:t xml:space="preserve">                                           основным характеристикам ст. 158 БК РФ</w:t>
      </w:r>
    </w:p>
    <w:p w:rsidR="007A1EC8" w:rsidRPr="008F6A1B" w:rsidRDefault="007A1EC8" w:rsidP="007A1EC8">
      <w:pPr>
        <w:tabs>
          <w:tab w:val="left" w:pos="1305"/>
        </w:tabs>
        <w:spacing w:after="0" w:line="240" w:lineRule="auto"/>
        <w:jc w:val="both"/>
        <w:rPr>
          <w:rFonts w:ascii="Times New Roman" w:eastAsia="Times New Roman" w:hAnsi="Times New Roman" w:cs="Times New Roman"/>
          <w:b/>
          <w:sz w:val="24"/>
          <w:szCs w:val="24"/>
          <w:lang w:eastAsia="ru-RU"/>
        </w:rPr>
      </w:pPr>
    </w:p>
    <w:p w:rsidR="007A1EC8" w:rsidRPr="008F6A1B" w:rsidRDefault="007A1EC8" w:rsidP="007A1EC8">
      <w:pPr>
        <w:tabs>
          <w:tab w:val="left" w:pos="930"/>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Постановлением главы  </w:t>
      </w:r>
      <w:proofErr w:type="spellStart"/>
      <w:r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поселения от  16.12.2013г.  № 188  «О  перечне главных  распорядителей и получателей бюджетных средств </w:t>
      </w:r>
      <w:proofErr w:type="spellStart"/>
      <w:r w:rsidRPr="008F6A1B">
        <w:rPr>
          <w:rFonts w:ascii="Times New Roman" w:eastAsia="Times New Roman" w:hAnsi="Times New Roman" w:cs="Times New Roman"/>
          <w:sz w:val="24"/>
          <w:szCs w:val="24"/>
          <w:lang w:eastAsia="ru-RU"/>
        </w:rPr>
        <w:t>Пискловского</w:t>
      </w:r>
      <w:proofErr w:type="spellEnd"/>
      <w:r w:rsidR="006B0582" w:rsidRPr="008F6A1B">
        <w:rPr>
          <w:rFonts w:ascii="Times New Roman" w:eastAsia="Times New Roman" w:hAnsi="Times New Roman" w:cs="Times New Roman"/>
          <w:sz w:val="24"/>
          <w:szCs w:val="24"/>
          <w:lang w:eastAsia="ru-RU"/>
        </w:rPr>
        <w:t xml:space="preserve">  </w:t>
      </w:r>
      <w:r w:rsidRPr="008F6A1B">
        <w:rPr>
          <w:rFonts w:ascii="Times New Roman" w:eastAsia="Times New Roman" w:hAnsi="Times New Roman" w:cs="Times New Roman"/>
          <w:sz w:val="24"/>
          <w:szCs w:val="24"/>
          <w:lang w:eastAsia="ru-RU"/>
        </w:rPr>
        <w:t xml:space="preserve">сельского поселения»  утверждены: </w:t>
      </w:r>
    </w:p>
    <w:p w:rsidR="007A1EC8" w:rsidRPr="008F6A1B" w:rsidRDefault="007A1EC8" w:rsidP="007A1EC8">
      <w:pPr>
        <w:tabs>
          <w:tab w:val="left" w:pos="930"/>
        </w:tabs>
        <w:spacing w:after="0" w:line="240" w:lineRule="auto"/>
        <w:jc w:val="both"/>
        <w:rPr>
          <w:rFonts w:ascii="Times New Roman" w:eastAsia="Times New Roman" w:hAnsi="Times New Roman" w:cs="Times New Roman"/>
          <w:sz w:val="24"/>
          <w:szCs w:val="24"/>
          <w:lang w:eastAsia="ru-RU"/>
        </w:rPr>
      </w:pPr>
    </w:p>
    <w:p w:rsidR="007A1EC8" w:rsidRPr="008F6A1B" w:rsidRDefault="007A1EC8" w:rsidP="007A1EC8">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Главный распорядитель средств бюджета  </w:t>
      </w:r>
      <w:proofErr w:type="spellStart"/>
      <w:r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сельского поселения:</w:t>
      </w:r>
    </w:p>
    <w:p w:rsidR="007A1EC8" w:rsidRPr="008F6A1B" w:rsidRDefault="007A1EC8" w:rsidP="007A1EC8">
      <w:pPr>
        <w:tabs>
          <w:tab w:val="left" w:pos="930"/>
        </w:tabs>
        <w:spacing w:after="0" w:line="240" w:lineRule="auto"/>
        <w:ind w:left="360"/>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Администрация  </w:t>
      </w:r>
      <w:proofErr w:type="spellStart"/>
      <w:r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сельского поселения.</w:t>
      </w:r>
    </w:p>
    <w:p w:rsidR="007A1EC8" w:rsidRPr="008F6A1B" w:rsidRDefault="007A1EC8" w:rsidP="007A1EC8">
      <w:pPr>
        <w:tabs>
          <w:tab w:val="left" w:pos="930"/>
        </w:tabs>
        <w:spacing w:after="0" w:line="240" w:lineRule="auto"/>
        <w:ind w:left="360"/>
        <w:jc w:val="both"/>
        <w:rPr>
          <w:rFonts w:ascii="Times New Roman" w:eastAsia="Times New Roman" w:hAnsi="Times New Roman" w:cs="Times New Roman"/>
          <w:sz w:val="24"/>
          <w:szCs w:val="24"/>
          <w:lang w:eastAsia="ru-RU"/>
        </w:rPr>
      </w:pPr>
    </w:p>
    <w:p w:rsidR="007A1EC8" w:rsidRPr="008F6A1B" w:rsidRDefault="007A1EC8" w:rsidP="007A1EC8">
      <w:pPr>
        <w:tabs>
          <w:tab w:val="left" w:pos="930"/>
        </w:tabs>
        <w:spacing w:after="0" w:line="240" w:lineRule="auto"/>
        <w:ind w:left="360"/>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2.   Получатель средств  бюджета  </w:t>
      </w:r>
      <w:proofErr w:type="spellStart"/>
      <w:r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сельского поселения:</w:t>
      </w:r>
    </w:p>
    <w:p w:rsidR="007A1EC8" w:rsidRPr="008F6A1B" w:rsidRDefault="007A1EC8" w:rsidP="007A1EC8">
      <w:pPr>
        <w:tabs>
          <w:tab w:val="left" w:pos="930"/>
        </w:tabs>
        <w:spacing w:after="0" w:line="240" w:lineRule="auto"/>
        <w:ind w:left="360"/>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Администрация  </w:t>
      </w:r>
      <w:proofErr w:type="spellStart"/>
      <w:r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сельского поселения.</w:t>
      </w:r>
    </w:p>
    <w:p w:rsidR="007A1EC8" w:rsidRPr="008F6A1B" w:rsidRDefault="007A1EC8" w:rsidP="007A1EC8">
      <w:pPr>
        <w:tabs>
          <w:tab w:val="left" w:pos="1155"/>
        </w:tabs>
        <w:spacing w:after="0" w:line="240" w:lineRule="auto"/>
        <w:rPr>
          <w:rFonts w:ascii="Times New Roman" w:eastAsia="Times New Roman" w:hAnsi="Times New Roman" w:cs="Times New Roman"/>
          <w:b/>
          <w:sz w:val="24"/>
          <w:szCs w:val="24"/>
          <w:lang w:eastAsia="ru-RU"/>
        </w:rPr>
      </w:pPr>
    </w:p>
    <w:p w:rsidR="007A1EC8" w:rsidRPr="008F6A1B" w:rsidRDefault="007A1EC8" w:rsidP="007A1EC8">
      <w:pPr>
        <w:tabs>
          <w:tab w:val="left" w:pos="1155"/>
        </w:tabs>
        <w:spacing w:after="0" w:line="240" w:lineRule="auto"/>
        <w:jc w:val="center"/>
        <w:rPr>
          <w:rFonts w:ascii="Times New Roman" w:eastAsia="Times New Roman" w:hAnsi="Times New Roman" w:cs="Times New Roman"/>
          <w:sz w:val="24"/>
          <w:szCs w:val="24"/>
          <w:lang w:eastAsia="ru-RU"/>
        </w:rPr>
      </w:pPr>
      <w:r w:rsidRPr="008F6A1B">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7A1EC8" w:rsidRPr="008F6A1B" w:rsidRDefault="007A1EC8" w:rsidP="007A1EC8">
      <w:pPr>
        <w:tabs>
          <w:tab w:val="left" w:pos="1155"/>
        </w:tabs>
        <w:spacing w:after="0" w:line="240" w:lineRule="auto"/>
        <w:jc w:val="center"/>
        <w:rPr>
          <w:rFonts w:ascii="Times New Roman" w:eastAsia="Times New Roman" w:hAnsi="Times New Roman" w:cs="Times New Roman"/>
          <w:b/>
          <w:sz w:val="24"/>
          <w:szCs w:val="24"/>
          <w:lang w:eastAsia="ru-RU"/>
        </w:rPr>
      </w:pPr>
    </w:p>
    <w:p w:rsidR="007A1EC8" w:rsidRPr="008F6A1B" w:rsidRDefault="007A1EC8" w:rsidP="007A1EC8">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Решением Совета депутатов</w:t>
      </w:r>
      <w:r w:rsidR="006B0582" w:rsidRPr="008F6A1B">
        <w:rPr>
          <w:rFonts w:ascii="Times New Roman" w:eastAsia="Times New Roman" w:hAnsi="Times New Roman" w:cs="Times New Roman"/>
          <w:sz w:val="24"/>
          <w:szCs w:val="24"/>
          <w:lang w:eastAsia="ru-RU"/>
        </w:rPr>
        <w:t xml:space="preserve">  </w:t>
      </w:r>
      <w:proofErr w:type="spellStart"/>
      <w:r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се</w:t>
      </w:r>
      <w:r w:rsidR="002A18D4" w:rsidRPr="008F6A1B">
        <w:rPr>
          <w:rFonts w:ascii="Times New Roman" w:eastAsia="Times New Roman" w:hAnsi="Times New Roman" w:cs="Times New Roman"/>
          <w:sz w:val="24"/>
          <w:szCs w:val="24"/>
          <w:lang w:eastAsia="ru-RU"/>
        </w:rPr>
        <w:t xml:space="preserve">льского поселения  от </w:t>
      </w:r>
      <w:r w:rsidR="00EA1662" w:rsidRPr="008F6A1B">
        <w:rPr>
          <w:rFonts w:ascii="Times New Roman" w:eastAsia="Times New Roman" w:hAnsi="Times New Roman" w:cs="Times New Roman"/>
          <w:sz w:val="24"/>
          <w:szCs w:val="24"/>
          <w:lang w:eastAsia="ru-RU"/>
        </w:rPr>
        <w:t>27</w:t>
      </w:r>
      <w:r w:rsidR="002A18D4" w:rsidRPr="008F6A1B">
        <w:rPr>
          <w:rFonts w:ascii="Times New Roman" w:eastAsia="Times New Roman" w:hAnsi="Times New Roman" w:cs="Times New Roman"/>
          <w:sz w:val="24"/>
          <w:szCs w:val="24"/>
          <w:lang w:eastAsia="ru-RU"/>
        </w:rPr>
        <w:t>.12.2016</w:t>
      </w:r>
      <w:r w:rsidR="00341A0D" w:rsidRPr="008F6A1B">
        <w:rPr>
          <w:rFonts w:ascii="Times New Roman" w:eastAsia="Times New Roman" w:hAnsi="Times New Roman" w:cs="Times New Roman"/>
          <w:sz w:val="24"/>
          <w:szCs w:val="24"/>
          <w:lang w:eastAsia="ru-RU"/>
        </w:rPr>
        <w:t>г. № 51</w:t>
      </w:r>
      <w:r w:rsidRPr="008F6A1B">
        <w:rPr>
          <w:rFonts w:ascii="Times New Roman" w:eastAsia="Times New Roman" w:hAnsi="Times New Roman" w:cs="Times New Roman"/>
          <w:sz w:val="24"/>
          <w:szCs w:val="24"/>
          <w:lang w:eastAsia="ru-RU"/>
        </w:rPr>
        <w:t xml:space="preserve">  "О бюджете   </w:t>
      </w:r>
      <w:proofErr w:type="spellStart"/>
      <w:r w:rsidRPr="008F6A1B">
        <w:rPr>
          <w:rFonts w:ascii="Times New Roman" w:eastAsia="Times New Roman" w:hAnsi="Times New Roman" w:cs="Times New Roman"/>
          <w:sz w:val="24"/>
          <w:szCs w:val="24"/>
          <w:lang w:eastAsia="ru-RU"/>
        </w:rPr>
        <w:t>Пискловско</w:t>
      </w:r>
      <w:r w:rsidR="002A18D4" w:rsidRPr="008F6A1B">
        <w:rPr>
          <w:rFonts w:ascii="Times New Roman" w:eastAsia="Times New Roman" w:hAnsi="Times New Roman" w:cs="Times New Roman"/>
          <w:sz w:val="24"/>
          <w:szCs w:val="24"/>
          <w:lang w:eastAsia="ru-RU"/>
        </w:rPr>
        <w:t>го</w:t>
      </w:r>
      <w:proofErr w:type="spellEnd"/>
      <w:r w:rsidR="002A18D4" w:rsidRPr="008F6A1B">
        <w:rPr>
          <w:rFonts w:ascii="Times New Roman" w:eastAsia="Times New Roman" w:hAnsi="Times New Roman" w:cs="Times New Roman"/>
          <w:sz w:val="24"/>
          <w:szCs w:val="24"/>
          <w:lang w:eastAsia="ru-RU"/>
        </w:rPr>
        <w:t xml:space="preserve"> сельского поселения на 2017</w:t>
      </w:r>
      <w:r w:rsidRPr="008F6A1B">
        <w:rPr>
          <w:rFonts w:ascii="Times New Roman" w:eastAsia="Times New Roman" w:hAnsi="Times New Roman" w:cs="Times New Roman"/>
          <w:sz w:val="24"/>
          <w:szCs w:val="24"/>
          <w:lang w:eastAsia="ru-RU"/>
        </w:rPr>
        <w:t>год</w:t>
      </w:r>
      <w:r w:rsidR="002A18D4" w:rsidRPr="008F6A1B">
        <w:rPr>
          <w:rFonts w:ascii="Times New Roman" w:eastAsia="Times New Roman" w:hAnsi="Times New Roman" w:cs="Times New Roman"/>
          <w:sz w:val="24"/>
          <w:szCs w:val="24"/>
          <w:lang w:eastAsia="ru-RU"/>
        </w:rPr>
        <w:t xml:space="preserve"> и на плановый период 2018-2019 годов»</w:t>
      </w:r>
      <w:r w:rsidRPr="008F6A1B">
        <w:rPr>
          <w:rFonts w:ascii="Times New Roman" w:eastAsia="Times New Roman" w:hAnsi="Times New Roman" w:cs="Times New Roman"/>
          <w:sz w:val="24"/>
          <w:szCs w:val="24"/>
          <w:lang w:eastAsia="ru-RU"/>
        </w:rPr>
        <w:t>"  утвержден  перечень главных администраторов доходов бюджета  сельского поселения:</w:t>
      </w:r>
    </w:p>
    <w:p w:rsidR="0054469E" w:rsidRPr="008F6A1B" w:rsidRDefault="0054469E" w:rsidP="007A1EC8">
      <w:pPr>
        <w:tabs>
          <w:tab w:val="left" w:pos="1155"/>
        </w:tabs>
        <w:spacing w:after="0" w:line="240" w:lineRule="auto"/>
        <w:ind w:firstLine="567"/>
        <w:jc w:val="both"/>
        <w:rPr>
          <w:rFonts w:ascii="Times New Roman" w:eastAsia="Times New Roman" w:hAnsi="Times New Roman" w:cs="Times New Roman"/>
          <w:sz w:val="24"/>
          <w:szCs w:val="24"/>
          <w:lang w:eastAsia="ru-RU"/>
        </w:rPr>
      </w:pPr>
    </w:p>
    <w:p w:rsidR="00A06ABA" w:rsidRPr="008F6A1B" w:rsidRDefault="00A06ABA" w:rsidP="007A1EC8">
      <w:pPr>
        <w:tabs>
          <w:tab w:val="left" w:pos="1155"/>
        </w:tabs>
        <w:spacing w:after="0" w:line="240" w:lineRule="auto"/>
        <w:ind w:firstLine="567"/>
        <w:jc w:val="both"/>
        <w:rPr>
          <w:rFonts w:ascii="Times New Roman" w:eastAsia="Times New Roman" w:hAnsi="Times New Roman" w:cs="Times New Roman"/>
          <w:sz w:val="24"/>
          <w:szCs w:val="24"/>
          <w:lang w:eastAsia="ru-RU"/>
        </w:rPr>
      </w:pPr>
    </w:p>
    <w:p w:rsidR="00A77F23" w:rsidRPr="008F6A1B" w:rsidRDefault="00A77F23" w:rsidP="007A1EC8">
      <w:pPr>
        <w:tabs>
          <w:tab w:val="left" w:pos="1155"/>
        </w:tabs>
        <w:spacing w:after="0" w:line="240" w:lineRule="auto"/>
        <w:ind w:firstLine="567"/>
        <w:jc w:val="both"/>
        <w:rPr>
          <w:rFonts w:ascii="Times New Roman" w:eastAsia="Times New Roman" w:hAnsi="Times New Roman" w:cs="Times New Roman"/>
          <w:sz w:val="24"/>
          <w:szCs w:val="24"/>
          <w:lang w:eastAsia="ru-RU"/>
        </w:rPr>
      </w:pPr>
    </w:p>
    <w:p w:rsidR="007A1EC8" w:rsidRPr="008F6A1B" w:rsidRDefault="007A1EC8" w:rsidP="007A1EC8">
      <w:pPr>
        <w:pStyle w:val="a5"/>
        <w:numPr>
          <w:ilvl w:val="0"/>
          <w:numId w:val="3"/>
        </w:numPr>
        <w:tabs>
          <w:tab w:val="left" w:pos="1155"/>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Администрация сельского поселения;</w:t>
      </w:r>
    </w:p>
    <w:p w:rsidR="007A1EC8" w:rsidRPr="008F6A1B" w:rsidRDefault="007A1EC8" w:rsidP="007A1EC8">
      <w:pPr>
        <w:tabs>
          <w:tab w:val="left" w:pos="1155"/>
        </w:tabs>
        <w:spacing w:after="0" w:line="240" w:lineRule="auto"/>
        <w:ind w:left="567"/>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034– Главное контрольное управление Челябинской области;</w:t>
      </w:r>
    </w:p>
    <w:p w:rsidR="007A1EC8" w:rsidRPr="008F6A1B" w:rsidRDefault="007A1EC8" w:rsidP="007A1EC8">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007– Контрольно-счетная палата Челябинской области;</w:t>
      </w:r>
    </w:p>
    <w:p w:rsidR="007A1EC8" w:rsidRPr="008F6A1B" w:rsidRDefault="007A1EC8" w:rsidP="007A1EC8">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182-Управление ФНС по челябинской области;</w:t>
      </w:r>
    </w:p>
    <w:p w:rsidR="007A1EC8" w:rsidRPr="008F6A1B" w:rsidRDefault="007A1EC8" w:rsidP="007A1EC8">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161-Упраление Федеральной антимонопольной службы по Челябинской области;</w:t>
      </w:r>
    </w:p>
    <w:p w:rsidR="007A1EC8" w:rsidRPr="008F6A1B" w:rsidRDefault="007A1EC8" w:rsidP="007A1EC8">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188-Главное  Управление  МВД  по Челябинской области.</w:t>
      </w:r>
    </w:p>
    <w:p w:rsidR="00123FEF" w:rsidRPr="008F6A1B" w:rsidRDefault="00123FEF" w:rsidP="00123FE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2A18D4" w:rsidRPr="008F6A1B" w:rsidRDefault="002A18D4" w:rsidP="002A18D4">
      <w:pPr>
        <w:tabs>
          <w:tab w:val="left" w:pos="1155"/>
        </w:tabs>
        <w:spacing w:after="0" w:line="240" w:lineRule="auto"/>
        <w:ind w:left="927"/>
        <w:contextualSpacing/>
        <w:jc w:val="center"/>
        <w:rPr>
          <w:rFonts w:ascii="Times New Roman" w:eastAsia="Times New Roman" w:hAnsi="Times New Roman" w:cs="Times New Roman"/>
          <w:sz w:val="24"/>
          <w:szCs w:val="24"/>
          <w:lang w:eastAsia="ru-RU"/>
        </w:rPr>
      </w:pPr>
    </w:p>
    <w:p w:rsidR="002A18D4" w:rsidRPr="008F6A1B" w:rsidRDefault="002A18D4" w:rsidP="00AD0D53">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b/>
          <w:sz w:val="24"/>
          <w:szCs w:val="24"/>
          <w:lang w:eastAsia="ru-RU"/>
        </w:rPr>
        <w:t xml:space="preserve">3.Организация  бюджетного  процесса в </w:t>
      </w:r>
      <w:proofErr w:type="spellStart"/>
      <w:r w:rsidRPr="008F6A1B">
        <w:rPr>
          <w:rFonts w:ascii="Times New Roman" w:eastAsia="Times New Roman" w:hAnsi="Times New Roman" w:cs="Times New Roman"/>
          <w:b/>
          <w:sz w:val="24"/>
          <w:szCs w:val="24"/>
          <w:lang w:eastAsia="ru-RU"/>
        </w:rPr>
        <w:t>Пискловском</w:t>
      </w:r>
      <w:proofErr w:type="spellEnd"/>
      <w:r w:rsidR="00EA1662" w:rsidRPr="008F6A1B">
        <w:rPr>
          <w:rFonts w:ascii="Times New Roman" w:eastAsia="Times New Roman" w:hAnsi="Times New Roman" w:cs="Times New Roman"/>
          <w:b/>
          <w:sz w:val="24"/>
          <w:szCs w:val="24"/>
          <w:lang w:eastAsia="ru-RU"/>
        </w:rPr>
        <w:t xml:space="preserve">  </w:t>
      </w:r>
      <w:r w:rsidRPr="008F6A1B">
        <w:rPr>
          <w:rFonts w:ascii="Times New Roman" w:eastAsia="Times New Roman" w:hAnsi="Times New Roman" w:cs="Times New Roman"/>
          <w:b/>
          <w:sz w:val="24"/>
          <w:szCs w:val="24"/>
          <w:lang w:eastAsia="ru-RU"/>
        </w:rPr>
        <w:t>сельском поселении. Основные характеристики</w:t>
      </w:r>
      <w:r w:rsidR="0056118A" w:rsidRPr="008F6A1B">
        <w:rPr>
          <w:rFonts w:ascii="Times New Roman" w:eastAsia="Times New Roman" w:hAnsi="Times New Roman" w:cs="Times New Roman"/>
          <w:b/>
          <w:sz w:val="24"/>
          <w:szCs w:val="24"/>
          <w:lang w:eastAsia="ru-RU"/>
        </w:rPr>
        <w:t>исполнения бюджета за 2017</w:t>
      </w:r>
      <w:r w:rsidRPr="008F6A1B">
        <w:rPr>
          <w:rFonts w:ascii="Times New Roman" w:eastAsia="Times New Roman" w:hAnsi="Times New Roman" w:cs="Times New Roman"/>
          <w:b/>
          <w:sz w:val="24"/>
          <w:szCs w:val="24"/>
          <w:lang w:eastAsia="ru-RU"/>
        </w:rPr>
        <w:t xml:space="preserve"> г.</w:t>
      </w:r>
    </w:p>
    <w:p w:rsidR="002A18D4" w:rsidRPr="008F6A1B" w:rsidRDefault="002A18D4"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p>
    <w:p w:rsidR="002A18D4" w:rsidRPr="008F6A1B" w:rsidRDefault="002A18D4" w:rsidP="002A18D4">
      <w:pPr>
        <w:tabs>
          <w:tab w:val="left" w:pos="4230"/>
        </w:tabs>
        <w:spacing w:after="0" w:line="240" w:lineRule="auto"/>
        <w:ind w:firstLine="720"/>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Бюджетный процесс в </w:t>
      </w:r>
      <w:proofErr w:type="spellStart"/>
      <w:r w:rsidRPr="008F6A1B">
        <w:rPr>
          <w:rFonts w:ascii="Times New Roman" w:eastAsia="Times New Roman" w:hAnsi="Times New Roman" w:cs="Times New Roman"/>
          <w:sz w:val="24"/>
          <w:szCs w:val="24"/>
          <w:lang w:eastAsia="ru-RU"/>
        </w:rPr>
        <w:t>Пискловском</w:t>
      </w:r>
      <w:proofErr w:type="spellEnd"/>
      <w:r w:rsidRPr="008F6A1B">
        <w:rPr>
          <w:rFonts w:ascii="Times New Roman" w:eastAsia="Times New Roman" w:hAnsi="Times New Roman" w:cs="Times New Roman"/>
          <w:sz w:val="24"/>
          <w:szCs w:val="24"/>
          <w:lang w:eastAsia="ru-RU"/>
        </w:rPr>
        <w:t xml:space="preserve"> сельском поселении  основан на нормах  Бюджетного кодекса РФ</w:t>
      </w:r>
      <w:proofErr w:type="gramStart"/>
      <w:r w:rsidRPr="008F6A1B">
        <w:rPr>
          <w:rFonts w:ascii="Times New Roman" w:eastAsia="Times New Roman" w:hAnsi="Times New Roman" w:cs="Times New Roman"/>
          <w:sz w:val="24"/>
          <w:szCs w:val="24"/>
          <w:lang w:eastAsia="ru-RU"/>
        </w:rPr>
        <w:t xml:space="preserve"> ,</w:t>
      </w:r>
      <w:proofErr w:type="gramEnd"/>
      <w:r w:rsidRPr="008F6A1B">
        <w:rPr>
          <w:rFonts w:ascii="Times New Roman" w:eastAsia="Times New Roman" w:hAnsi="Times New Roman" w:cs="Times New Roman"/>
          <w:sz w:val="24"/>
          <w:szCs w:val="24"/>
          <w:lang w:eastAsia="ru-RU"/>
        </w:rPr>
        <w:t xml:space="preserve"> Устава </w:t>
      </w:r>
      <w:proofErr w:type="spellStart"/>
      <w:r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сельского поселения , а также  Положения о бюджетном процессе.</w:t>
      </w:r>
    </w:p>
    <w:p w:rsidR="002A18D4" w:rsidRPr="008F6A1B" w:rsidRDefault="00AD0D53"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Бюджет на 2017</w:t>
      </w:r>
      <w:r w:rsidR="002A18D4" w:rsidRPr="008F6A1B">
        <w:rPr>
          <w:rFonts w:ascii="Times New Roman" w:eastAsia="Times New Roman" w:hAnsi="Times New Roman" w:cs="Times New Roman"/>
          <w:sz w:val="24"/>
          <w:szCs w:val="24"/>
          <w:lang w:eastAsia="ru-RU"/>
        </w:rPr>
        <w:t xml:space="preserve"> год  утверждён до начала  финансового года. Предельные  значения его параметров, установленные ст. 184.1 БК РФ  и ст. ст.15, 20. Положения о бюджетном процессе  соблюдены.</w:t>
      </w:r>
    </w:p>
    <w:p w:rsidR="002A18D4" w:rsidRPr="008F6A1B" w:rsidRDefault="002A18D4"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2A18D4" w:rsidRPr="008F6A1B" w:rsidRDefault="002A18D4"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Решением Совета депутатов </w:t>
      </w:r>
      <w:proofErr w:type="spellStart"/>
      <w:r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сельского поселения от </w:t>
      </w:r>
      <w:r w:rsidR="00CA7295" w:rsidRPr="008F6A1B">
        <w:rPr>
          <w:rFonts w:ascii="Times New Roman" w:eastAsia="Times New Roman" w:hAnsi="Times New Roman" w:cs="Times New Roman"/>
          <w:sz w:val="24"/>
          <w:szCs w:val="24"/>
          <w:lang w:eastAsia="ru-RU"/>
        </w:rPr>
        <w:t>27</w:t>
      </w:r>
      <w:r w:rsidR="00BC7B3A" w:rsidRPr="008F6A1B">
        <w:rPr>
          <w:rFonts w:ascii="Times New Roman" w:eastAsia="Times New Roman" w:hAnsi="Times New Roman" w:cs="Times New Roman"/>
          <w:sz w:val="24"/>
          <w:szCs w:val="24"/>
          <w:lang w:eastAsia="ru-RU"/>
        </w:rPr>
        <w:t>.12.2016</w:t>
      </w:r>
      <w:r w:rsidR="00CA7295" w:rsidRPr="008F6A1B">
        <w:rPr>
          <w:rFonts w:ascii="Times New Roman" w:eastAsia="Times New Roman" w:hAnsi="Times New Roman" w:cs="Times New Roman"/>
          <w:sz w:val="24"/>
          <w:szCs w:val="24"/>
          <w:lang w:eastAsia="ru-RU"/>
        </w:rPr>
        <w:t>г. № 51</w:t>
      </w:r>
      <w:r w:rsidRPr="008F6A1B">
        <w:rPr>
          <w:rFonts w:ascii="Times New Roman" w:eastAsia="Times New Roman" w:hAnsi="Times New Roman" w:cs="Times New Roman"/>
          <w:sz w:val="24"/>
          <w:szCs w:val="24"/>
          <w:lang w:eastAsia="ru-RU"/>
        </w:rPr>
        <w:t xml:space="preserve"> "О бюджете </w:t>
      </w:r>
      <w:proofErr w:type="spellStart"/>
      <w:r w:rsidRPr="008F6A1B">
        <w:rPr>
          <w:rFonts w:ascii="Times New Roman" w:eastAsia="Times New Roman" w:hAnsi="Times New Roman" w:cs="Times New Roman"/>
          <w:sz w:val="24"/>
          <w:szCs w:val="24"/>
          <w:lang w:eastAsia="ru-RU"/>
        </w:rPr>
        <w:t>Пискловского</w:t>
      </w:r>
      <w:proofErr w:type="spellEnd"/>
      <w:r w:rsidR="00BC7B3A" w:rsidRPr="008F6A1B">
        <w:rPr>
          <w:rFonts w:ascii="Times New Roman" w:eastAsia="Times New Roman" w:hAnsi="Times New Roman" w:cs="Times New Roman"/>
          <w:sz w:val="24"/>
          <w:szCs w:val="24"/>
          <w:lang w:eastAsia="ru-RU"/>
        </w:rPr>
        <w:t xml:space="preserve"> сельского поселения на 2017</w:t>
      </w:r>
      <w:r w:rsidRPr="008F6A1B">
        <w:rPr>
          <w:rFonts w:ascii="Times New Roman" w:eastAsia="Times New Roman" w:hAnsi="Times New Roman" w:cs="Times New Roman"/>
          <w:sz w:val="24"/>
          <w:szCs w:val="24"/>
          <w:lang w:eastAsia="ru-RU"/>
        </w:rPr>
        <w:t xml:space="preserve"> год</w:t>
      </w:r>
      <w:r w:rsidR="00BC7B3A" w:rsidRPr="008F6A1B">
        <w:rPr>
          <w:rFonts w:ascii="Times New Roman" w:eastAsia="Times New Roman" w:hAnsi="Times New Roman" w:cs="Times New Roman"/>
          <w:sz w:val="24"/>
          <w:szCs w:val="24"/>
          <w:lang w:eastAsia="ru-RU"/>
        </w:rPr>
        <w:t xml:space="preserve"> и на плановый период 2018 и 2019 годов</w:t>
      </w:r>
      <w:r w:rsidRPr="008F6A1B">
        <w:rPr>
          <w:rFonts w:ascii="Times New Roman" w:eastAsia="Times New Roman" w:hAnsi="Times New Roman" w:cs="Times New Roman"/>
          <w:sz w:val="24"/>
          <w:szCs w:val="24"/>
          <w:lang w:eastAsia="ru-RU"/>
        </w:rPr>
        <w:t xml:space="preserve"> " (далее – решение о бюджете) утверждены основные характеристики бюджета  </w:t>
      </w:r>
      <w:proofErr w:type="spellStart"/>
      <w:r w:rsidRPr="008F6A1B">
        <w:rPr>
          <w:rFonts w:ascii="Times New Roman" w:eastAsia="Times New Roman" w:hAnsi="Times New Roman" w:cs="Times New Roman"/>
          <w:sz w:val="24"/>
          <w:szCs w:val="24"/>
          <w:lang w:eastAsia="ru-RU"/>
        </w:rPr>
        <w:t>Пискловского</w:t>
      </w:r>
      <w:proofErr w:type="spellEnd"/>
      <w:r w:rsidR="00BC7B3A" w:rsidRPr="008F6A1B">
        <w:rPr>
          <w:rFonts w:ascii="Times New Roman" w:eastAsia="Times New Roman" w:hAnsi="Times New Roman" w:cs="Times New Roman"/>
          <w:sz w:val="24"/>
          <w:szCs w:val="24"/>
          <w:lang w:eastAsia="ru-RU"/>
        </w:rPr>
        <w:t xml:space="preserve"> сельского поселения на 2017</w:t>
      </w:r>
      <w:r w:rsidRPr="008F6A1B">
        <w:rPr>
          <w:rFonts w:ascii="Times New Roman" w:eastAsia="Times New Roman" w:hAnsi="Times New Roman" w:cs="Times New Roman"/>
          <w:sz w:val="24"/>
          <w:szCs w:val="24"/>
          <w:lang w:eastAsia="ru-RU"/>
        </w:rPr>
        <w:t xml:space="preserve"> год:</w:t>
      </w:r>
    </w:p>
    <w:p w:rsidR="00A06ABA" w:rsidRPr="008F6A1B" w:rsidRDefault="00A06ABA"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2A18D4" w:rsidRPr="008F6A1B" w:rsidRDefault="002A18D4"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общий объем доходов бюджета</w:t>
      </w:r>
      <w:r w:rsidR="00BC7B3A" w:rsidRPr="008F6A1B">
        <w:rPr>
          <w:rFonts w:ascii="Times New Roman" w:eastAsia="Times New Roman" w:hAnsi="Times New Roman" w:cs="Times New Roman"/>
          <w:sz w:val="24"/>
          <w:szCs w:val="24"/>
          <w:lang w:eastAsia="ru-RU"/>
        </w:rPr>
        <w:t xml:space="preserve"> поселения в сумме </w:t>
      </w:r>
      <w:r w:rsidR="002E23E4" w:rsidRPr="008F6A1B">
        <w:rPr>
          <w:rFonts w:ascii="Times New Roman" w:eastAsia="Times New Roman" w:hAnsi="Times New Roman" w:cs="Times New Roman"/>
          <w:sz w:val="24"/>
          <w:szCs w:val="24"/>
          <w:lang w:eastAsia="ru-RU"/>
        </w:rPr>
        <w:t>3392,8</w:t>
      </w:r>
      <w:r w:rsidRPr="008F6A1B">
        <w:rPr>
          <w:rFonts w:ascii="Times New Roman" w:eastAsia="Times New Roman" w:hAnsi="Times New Roman" w:cs="Times New Roman"/>
          <w:sz w:val="24"/>
          <w:szCs w:val="24"/>
          <w:lang w:eastAsia="ru-RU"/>
        </w:rPr>
        <w:t xml:space="preserve">тыс. руб., в том числе безвозмездные поступления от других бюджетов бюджетной системы Российской Федерации в сумме </w:t>
      </w:r>
      <w:r w:rsidR="002E23E4" w:rsidRPr="008F6A1B">
        <w:rPr>
          <w:rFonts w:ascii="Times New Roman" w:eastAsia="Times New Roman" w:hAnsi="Times New Roman" w:cs="Times New Roman"/>
          <w:sz w:val="24"/>
          <w:szCs w:val="24"/>
          <w:lang w:eastAsia="ru-RU"/>
        </w:rPr>
        <w:t>2799,7</w:t>
      </w:r>
      <w:r w:rsidRPr="008F6A1B">
        <w:rPr>
          <w:rFonts w:ascii="Times New Roman" w:eastAsia="Times New Roman" w:hAnsi="Times New Roman" w:cs="Times New Roman"/>
          <w:sz w:val="24"/>
          <w:szCs w:val="24"/>
          <w:lang w:eastAsia="ru-RU"/>
        </w:rPr>
        <w:t>тыс. руб.;</w:t>
      </w:r>
    </w:p>
    <w:p w:rsidR="002A18D4" w:rsidRPr="008F6A1B" w:rsidRDefault="002A18D4"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общий объем расходов бюджета поселения</w:t>
      </w:r>
      <w:r w:rsidR="00BC7B3A" w:rsidRPr="008F6A1B">
        <w:rPr>
          <w:rFonts w:ascii="Times New Roman" w:eastAsia="Times New Roman" w:hAnsi="Times New Roman" w:cs="Times New Roman"/>
          <w:sz w:val="24"/>
          <w:szCs w:val="24"/>
          <w:lang w:eastAsia="ru-RU"/>
        </w:rPr>
        <w:t xml:space="preserve"> в сумме </w:t>
      </w:r>
      <w:r w:rsidR="00CA7295" w:rsidRPr="008F6A1B">
        <w:rPr>
          <w:rFonts w:ascii="Times New Roman" w:eastAsia="Times New Roman" w:hAnsi="Times New Roman" w:cs="Times New Roman"/>
          <w:sz w:val="24"/>
          <w:szCs w:val="24"/>
          <w:lang w:eastAsia="ru-RU"/>
        </w:rPr>
        <w:t>3392,8</w:t>
      </w:r>
      <w:r w:rsidRPr="008F6A1B">
        <w:rPr>
          <w:rFonts w:ascii="Times New Roman" w:eastAsia="Times New Roman" w:hAnsi="Times New Roman" w:cs="Times New Roman"/>
          <w:sz w:val="24"/>
          <w:szCs w:val="24"/>
          <w:lang w:eastAsia="ru-RU"/>
        </w:rPr>
        <w:t>тыс. руб.;</w:t>
      </w:r>
    </w:p>
    <w:p w:rsidR="002A18D4" w:rsidRPr="008F6A1B" w:rsidRDefault="002A18D4"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без дефицита:</w:t>
      </w:r>
    </w:p>
    <w:p w:rsidR="002A18D4" w:rsidRPr="008F6A1B" w:rsidRDefault="002A18D4"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2A18D4" w:rsidRPr="008F6A1B" w:rsidRDefault="00BC7B3A"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В течение 2017</w:t>
      </w:r>
      <w:r w:rsidR="002A18D4" w:rsidRPr="008F6A1B">
        <w:rPr>
          <w:rFonts w:ascii="Times New Roman" w:eastAsia="Times New Roman" w:hAnsi="Times New Roman" w:cs="Times New Roman"/>
          <w:sz w:val="24"/>
          <w:szCs w:val="24"/>
          <w:lang w:eastAsia="ru-RU"/>
        </w:rPr>
        <w:t xml:space="preserve"> года  изменения и дополнения в бюджет сельского  поселения вносились 2 раза  (</w:t>
      </w:r>
      <w:r w:rsidR="005B75FB" w:rsidRPr="008F6A1B">
        <w:rPr>
          <w:rFonts w:ascii="Times New Roman" w:eastAsia="Times New Roman" w:hAnsi="Times New Roman" w:cs="Times New Roman"/>
          <w:sz w:val="24"/>
          <w:szCs w:val="24"/>
          <w:lang w:eastAsia="ru-RU"/>
        </w:rPr>
        <w:t>№ 88 от 14.11.2017</w:t>
      </w:r>
      <w:r w:rsidR="002E23E4" w:rsidRPr="008F6A1B">
        <w:rPr>
          <w:rFonts w:ascii="Times New Roman" w:eastAsia="Times New Roman" w:hAnsi="Times New Roman" w:cs="Times New Roman"/>
          <w:sz w:val="24"/>
          <w:szCs w:val="24"/>
          <w:lang w:eastAsia="ru-RU"/>
        </w:rPr>
        <w:t>г.; № 95 от 29</w:t>
      </w:r>
      <w:r w:rsidR="005B75FB" w:rsidRPr="008F6A1B">
        <w:rPr>
          <w:rFonts w:ascii="Times New Roman" w:eastAsia="Times New Roman" w:hAnsi="Times New Roman" w:cs="Times New Roman"/>
          <w:sz w:val="24"/>
          <w:szCs w:val="24"/>
          <w:lang w:eastAsia="ru-RU"/>
        </w:rPr>
        <w:t>.12.2017</w:t>
      </w:r>
      <w:r w:rsidR="00FD592E" w:rsidRPr="008F6A1B">
        <w:rPr>
          <w:rFonts w:ascii="Times New Roman" w:eastAsia="Times New Roman" w:hAnsi="Times New Roman" w:cs="Times New Roman"/>
          <w:sz w:val="24"/>
          <w:szCs w:val="24"/>
          <w:lang w:eastAsia="ru-RU"/>
        </w:rPr>
        <w:t xml:space="preserve">г.) </w:t>
      </w:r>
      <w:r w:rsidR="002A18D4" w:rsidRPr="008F6A1B">
        <w:rPr>
          <w:rFonts w:ascii="Times New Roman" w:eastAsia="Times New Roman" w:hAnsi="Times New Roman" w:cs="Times New Roman"/>
          <w:sz w:val="24"/>
          <w:szCs w:val="24"/>
          <w:lang w:eastAsia="ru-RU"/>
        </w:rPr>
        <w:t>были связаны с корректировкой  планируемых налоговых и неналоговых  поступлений с учётом их фактической  собираемости</w:t>
      </w:r>
      <w:proofErr w:type="gramStart"/>
      <w:r w:rsidR="002A18D4" w:rsidRPr="008F6A1B">
        <w:rPr>
          <w:rFonts w:ascii="Times New Roman" w:eastAsia="Times New Roman" w:hAnsi="Times New Roman" w:cs="Times New Roman"/>
          <w:sz w:val="24"/>
          <w:szCs w:val="24"/>
          <w:lang w:eastAsia="ru-RU"/>
        </w:rPr>
        <w:t xml:space="preserve"> ,</w:t>
      </w:r>
      <w:proofErr w:type="gramEnd"/>
      <w:r w:rsidR="002A18D4" w:rsidRPr="008F6A1B">
        <w:rPr>
          <w:rFonts w:ascii="Times New Roman" w:eastAsia="Times New Roman" w:hAnsi="Times New Roman" w:cs="Times New Roman"/>
          <w:sz w:val="24"/>
          <w:szCs w:val="24"/>
          <w:lang w:eastAsia="ru-RU"/>
        </w:rPr>
        <w:t xml:space="preserve"> безвозмездных поступлений , а также  перераспределением бюджетных ассигнований. Последняя корректировка параметров  бюджета принята </w:t>
      </w:r>
      <w:r w:rsidR="002E23E4" w:rsidRPr="008F6A1B">
        <w:rPr>
          <w:rFonts w:ascii="Times New Roman" w:eastAsia="Times New Roman" w:hAnsi="Times New Roman" w:cs="Times New Roman"/>
          <w:sz w:val="24"/>
          <w:szCs w:val="24"/>
          <w:lang w:eastAsia="ru-RU"/>
        </w:rPr>
        <w:t>29</w:t>
      </w:r>
      <w:r w:rsidR="00FD592E" w:rsidRPr="008F6A1B">
        <w:rPr>
          <w:rFonts w:ascii="Times New Roman" w:eastAsia="Times New Roman" w:hAnsi="Times New Roman" w:cs="Times New Roman"/>
          <w:sz w:val="24"/>
          <w:szCs w:val="24"/>
          <w:lang w:eastAsia="ru-RU"/>
        </w:rPr>
        <w:t>.12.2017</w:t>
      </w:r>
      <w:r w:rsidR="002A18D4" w:rsidRPr="008F6A1B">
        <w:rPr>
          <w:rFonts w:ascii="Times New Roman" w:eastAsia="Times New Roman" w:hAnsi="Times New Roman" w:cs="Times New Roman"/>
          <w:sz w:val="24"/>
          <w:szCs w:val="24"/>
          <w:lang w:eastAsia="ru-RU"/>
        </w:rPr>
        <w:t>г</w:t>
      </w:r>
    </w:p>
    <w:p w:rsidR="00617828" w:rsidRPr="008F6A1B" w:rsidRDefault="00617828"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17828" w:rsidRPr="008F6A1B" w:rsidRDefault="00617828" w:rsidP="0061782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В результате внесения изменений и дополнений в бюджет поселения на 2017 год, доходная часть бюджета по сравнению с первоначальными значениями увеличилась на </w:t>
      </w:r>
      <w:r w:rsidR="002E23E4" w:rsidRPr="008F6A1B">
        <w:rPr>
          <w:rFonts w:ascii="Times New Roman" w:eastAsia="Times New Roman" w:hAnsi="Times New Roman" w:cs="Times New Roman"/>
          <w:sz w:val="24"/>
          <w:szCs w:val="24"/>
          <w:lang w:eastAsia="ru-RU"/>
        </w:rPr>
        <w:t>1034,7</w:t>
      </w:r>
      <w:r w:rsidRPr="008F6A1B">
        <w:rPr>
          <w:rFonts w:ascii="Times New Roman" w:eastAsia="Times New Roman" w:hAnsi="Times New Roman" w:cs="Times New Roman"/>
          <w:sz w:val="24"/>
          <w:szCs w:val="24"/>
          <w:lang w:eastAsia="ru-RU"/>
        </w:rPr>
        <w:t xml:space="preserve"> тыс. ру</w:t>
      </w:r>
      <w:r w:rsidR="002E23E4" w:rsidRPr="008F6A1B">
        <w:rPr>
          <w:rFonts w:ascii="Times New Roman" w:eastAsia="Times New Roman" w:hAnsi="Times New Roman" w:cs="Times New Roman"/>
          <w:sz w:val="24"/>
          <w:szCs w:val="24"/>
          <w:lang w:eastAsia="ru-RU"/>
        </w:rPr>
        <w:t>блей или на 30,5% и составила  4427,5</w:t>
      </w:r>
      <w:r w:rsidRPr="008F6A1B">
        <w:rPr>
          <w:rFonts w:ascii="Times New Roman" w:eastAsia="Times New Roman" w:hAnsi="Times New Roman" w:cs="Times New Roman"/>
          <w:sz w:val="24"/>
          <w:szCs w:val="24"/>
          <w:lang w:eastAsia="ru-RU"/>
        </w:rPr>
        <w:t xml:space="preserve"> тыс. рублей,</w:t>
      </w:r>
    </w:p>
    <w:p w:rsidR="00A06ABA" w:rsidRPr="008F6A1B" w:rsidRDefault="00A06ABA" w:rsidP="0061782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17828" w:rsidRPr="008F6A1B" w:rsidRDefault="00617828" w:rsidP="0061782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расходная часть  бюджета по сравнению с первоначальными значениями  увеличилась  на </w:t>
      </w:r>
      <w:r w:rsidR="002E23E4" w:rsidRPr="008F6A1B">
        <w:rPr>
          <w:rFonts w:ascii="Times New Roman" w:eastAsia="Times New Roman" w:hAnsi="Times New Roman" w:cs="Times New Roman"/>
          <w:sz w:val="24"/>
          <w:szCs w:val="24"/>
          <w:lang w:eastAsia="ru-RU"/>
        </w:rPr>
        <w:t>1727,8  тыс. рублей  или на 33,7% и составила 5120,6</w:t>
      </w:r>
      <w:r w:rsidRPr="008F6A1B">
        <w:rPr>
          <w:rFonts w:ascii="Times New Roman" w:eastAsia="Times New Roman" w:hAnsi="Times New Roman" w:cs="Times New Roman"/>
          <w:sz w:val="24"/>
          <w:szCs w:val="24"/>
          <w:lang w:eastAsia="ru-RU"/>
        </w:rPr>
        <w:t xml:space="preserve">  тыс. рублей.</w:t>
      </w:r>
    </w:p>
    <w:p w:rsidR="00617828" w:rsidRPr="008F6A1B" w:rsidRDefault="00617828" w:rsidP="0061782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77F23" w:rsidRPr="008F6A1B" w:rsidRDefault="00617828" w:rsidP="0061782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При этом был установлен  дефицит б</w:t>
      </w:r>
      <w:r w:rsidR="00A77F23" w:rsidRPr="008F6A1B">
        <w:rPr>
          <w:rFonts w:ascii="Times New Roman" w:eastAsia="Times New Roman" w:hAnsi="Times New Roman" w:cs="Times New Roman"/>
          <w:sz w:val="24"/>
          <w:szCs w:val="24"/>
          <w:lang w:eastAsia="ru-RU"/>
        </w:rPr>
        <w:t>юджета поселения  в сумме 693,1</w:t>
      </w:r>
      <w:r w:rsidRPr="008F6A1B">
        <w:rPr>
          <w:rFonts w:ascii="Times New Roman" w:eastAsia="Times New Roman" w:hAnsi="Times New Roman" w:cs="Times New Roman"/>
          <w:sz w:val="24"/>
          <w:szCs w:val="24"/>
          <w:lang w:eastAsia="ru-RU"/>
        </w:rPr>
        <w:t xml:space="preserve"> тыс. рублей</w:t>
      </w:r>
      <w:proofErr w:type="gramStart"/>
      <w:r w:rsidRPr="008F6A1B">
        <w:rPr>
          <w:rFonts w:ascii="Times New Roman" w:eastAsia="Times New Roman" w:hAnsi="Times New Roman" w:cs="Times New Roman"/>
          <w:sz w:val="24"/>
          <w:szCs w:val="24"/>
          <w:lang w:eastAsia="ru-RU"/>
        </w:rPr>
        <w:t> .</w:t>
      </w:r>
      <w:proofErr w:type="gramEnd"/>
      <w:r w:rsidRPr="008F6A1B">
        <w:rPr>
          <w:rFonts w:ascii="Times New Roman" w:eastAsia="Times New Roman" w:hAnsi="Times New Roman" w:cs="Times New Roman"/>
          <w:sz w:val="24"/>
          <w:szCs w:val="24"/>
          <w:lang w:eastAsia="ru-RU"/>
        </w:rPr>
        <w:t xml:space="preserve"> Ввиду наличия  на р/ счёте достаточного для покрытия дефицита остатка средств бюджета поселени</w:t>
      </w:r>
      <w:r w:rsidR="00A77F23" w:rsidRPr="008F6A1B">
        <w:rPr>
          <w:rFonts w:ascii="Times New Roman" w:eastAsia="Times New Roman" w:hAnsi="Times New Roman" w:cs="Times New Roman"/>
          <w:sz w:val="24"/>
          <w:szCs w:val="24"/>
          <w:lang w:eastAsia="ru-RU"/>
        </w:rPr>
        <w:t>я на 01.01.2017г. в сумме 693,1</w:t>
      </w:r>
      <w:r w:rsidRPr="008F6A1B">
        <w:rPr>
          <w:rFonts w:ascii="Times New Roman" w:eastAsia="Times New Roman" w:hAnsi="Times New Roman" w:cs="Times New Roman"/>
          <w:sz w:val="24"/>
          <w:szCs w:val="24"/>
          <w:lang w:eastAsia="ru-RU"/>
        </w:rPr>
        <w:t xml:space="preserve"> тыс. рублей , данный объём дефицита   является допустимым.</w:t>
      </w:r>
    </w:p>
    <w:p w:rsidR="00A77F23" w:rsidRPr="008F6A1B" w:rsidRDefault="00A77F23" w:rsidP="0061782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4469E" w:rsidRPr="008F6A1B" w:rsidRDefault="0054469E" w:rsidP="0061782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77F23" w:rsidRPr="008F6A1B" w:rsidRDefault="00A77F23" w:rsidP="0061782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A18D4" w:rsidRPr="008F6A1B" w:rsidRDefault="002A18D4"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06ABA" w:rsidRPr="008F6A1B" w:rsidRDefault="00A06ABA" w:rsidP="008A07D2">
      <w:pPr>
        <w:tabs>
          <w:tab w:val="left" w:pos="1920"/>
        </w:tabs>
        <w:spacing w:after="0" w:line="240" w:lineRule="auto"/>
        <w:jc w:val="center"/>
        <w:rPr>
          <w:rFonts w:ascii="Times New Roman" w:eastAsia="Times New Roman" w:hAnsi="Times New Roman" w:cs="Times New Roman"/>
          <w:sz w:val="24"/>
          <w:szCs w:val="24"/>
          <w:lang w:eastAsia="ru-RU"/>
        </w:rPr>
      </w:pPr>
    </w:p>
    <w:p w:rsidR="008A07D2" w:rsidRPr="008F6A1B" w:rsidRDefault="002A18D4" w:rsidP="008A07D2">
      <w:pPr>
        <w:tabs>
          <w:tab w:val="left" w:pos="1920"/>
        </w:tabs>
        <w:spacing w:after="0" w:line="240" w:lineRule="auto"/>
        <w:jc w:val="center"/>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Исполнение бюджета  </w:t>
      </w:r>
      <w:proofErr w:type="spellStart"/>
      <w:r w:rsidRPr="008F6A1B">
        <w:rPr>
          <w:rFonts w:ascii="Times New Roman" w:eastAsia="Times New Roman" w:hAnsi="Times New Roman" w:cs="Times New Roman"/>
          <w:sz w:val="24"/>
          <w:szCs w:val="24"/>
          <w:lang w:eastAsia="ru-RU"/>
        </w:rPr>
        <w:t>Пискловского</w:t>
      </w:r>
      <w:proofErr w:type="spellEnd"/>
      <w:r w:rsidR="008A07D2" w:rsidRPr="008F6A1B">
        <w:rPr>
          <w:rFonts w:ascii="Times New Roman" w:eastAsia="Times New Roman" w:hAnsi="Times New Roman" w:cs="Times New Roman"/>
          <w:sz w:val="24"/>
          <w:szCs w:val="24"/>
          <w:lang w:eastAsia="ru-RU"/>
        </w:rPr>
        <w:t xml:space="preserve"> сельского поселения за 2017</w:t>
      </w:r>
      <w:r w:rsidRPr="008F6A1B">
        <w:rPr>
          <w:rFonts w:ascii="Times New Roman" w:eastAsia="Times New Roman" w:hAnsi="Times New Roman" w:cs="Times New Roman"/>
          <w:sz w:val="24"/>
          <w:szCs w:val="24"/>
          <w:lang w:eastAsia="ru-RU"/>
        </w:rPr>
        <w:t xml:space="preserve"> год</w:t>
      </w:r>
    </w:p>
    <w:p w:rsidR="002A18D4" w:rsidRPr="008F6A1B" w:rsidRDefault="002A18D4" w:rsidP="008A07D2">
      <w:pPr>
        <w:tabs>
          <w:tab w:val="left" w:pos="1920"/>
        </w:tabs>
        <w:spacing w:after="0" w:line="240" w:lineRule="auto"/>
        <w:jc w:val="center"/>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характеризуется следующими показателями:</w:t>
      </w:r>
    </w:p>
    <w:p w:rsidR="002A18D4" w:rsidRPr="008F6A1B" w:rsidRDefault="002A18D4" w:rsidP="002A18D4">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Таблица 1</w:t>
      </w:r>
    </w:p>
    <w:p w:rsidR="002A18D4" w:rsidRPr="008F6A1B" w:rsidRDefault="002A18D4" w:rsidP="002A18D4">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210"/>
        <w:gridCol w:w="1215"/>
        <w:gridCol w:w="1276"/>
        <w:gridCol w:w="1133"/>
        <w:gridCol w:w="1134"/>
        <w:gridCol w:w="1134"/>
        <w:gridCol w:w="1134"/>
      </w:tblGrid>
      <w:tr w:rsidR="008F6A1B" w:rsidRPr="008F6A1B" w:rsidTr="008A07D2">
        <w:trPr>
          <w:trHeight w:val="330"/>
        </w:trPr>
        <w:tc>
          <w:tcPr>
            <w:tcW w:w="1844" w:type="dxa"/>
            <w:vMerge w:val="restart"/>
            <w:shd w:val="clear" w:color="auto" w:fill="auto"/>
          </w:tcPr>
          <w:p w:rsidR="002A18D4" w:rsidRPr="008F6A1B" w:rsidRDefault="002A18D4" w:rsidP="0056118A">
            <w:pPr>
              <w:spacing w:after="0" w:line="240" w:lineRule="auto"/>
              <w:jc w:val="center"/>
              <w:rPr>
                <w:rFonts w:ascii="Times New Roman" w:eastAsia="Times New Roman" w:hAnsi="Times New Roman" w:cs="Times New Roman"/>
                <w:sz w:val="18"/>
                <w:szCs w:val="18"/>
                <w:lang w:eastAsia="ru-RU"/>
              </w:rPr>
            </w:pPr>
          </w:p>
          <w:p w:rsidR="002A18D4" w:rsidRPr="008F6A1B" w:rsidRDefault="002A18D4"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Показатели</w:t>
            </w:r>
          </w:p>
        </w:tc>
        <w:tc>
          <w:tcPr>
            <w:tcW w:w="1210" w:type="dxa"/>
            <w:vMerge w:val="restart"/>
            <w:shd w:val="clear" w:color="auto" w:fill="auto"/>
          </w:tcPr>
          <w:p w:rsidR="002A18D4" w:rsidRPr="008F6A1B" w:rsidRDefault="002A18D4" w:rsidP="0056118A">
            <w:pPr>
              <w:spacing w:after="0" w:line="240" w:lineRule="auto"/>
              <w:jc w:val="center"/>
              <w:rPr>
                <w:rFonts w:ascii="Times New Roman" w:eastAsia="Times New Roman" w:hAnsi="Times New Roman" w:cs="Times New Roman"/>
                <w:sz w:val="18"/>
                <w:szCs w:val="18"/>
                <w:lang w:eastAsia="ru-RU"/>
              </w:rPr>
            </w:pPr>
          </w:p>
          <w:p w:rsidR="002A18D4" w:rsidRPr="008F6A1B" w:rsidRDefault="002A18D4"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Фактическое исполнение за 2016год</w:t>
            </w:r>
          </w:p>
        </w:tc>
        <w:tc>
          <w:tcPr>
            <w:tcW w:w="2491" w:type="dxa"/>
            <w:gridSpan w:val="2"/>
            <w:shd w:val="clear" w:color="auto" w:fill="auto"/>
          </w:tcPr>
          <w:p w:rsidR="002A18D4" w:rsidRPr="008F6A1B" w:rsidRDefault="002A18D4"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Утверждено на 2017год</w:t>
            </w:r>
          </w:p>
        </w:tc>
        <w:tc>
          <w:tcPr>
            <w:tcW w:w="1133" w:type="dxa"/>
            <w:vMerge w:val="restart"/>
            <w:shd w:val="clear" w:color="auto" w:fill="auto"/>
          </w:tcPr>
          <w:p w:rsidR="002A18D4" w:rsidRPr="008F6A1B" w:rsidRDefault="00624651" w:rsidP="0056118A">
            <w:pPr>
              <w:spacing w:after="0" w:line="240" w:lineRule="auto"/>
              <w:jc w:val="center"/>
              <w:rPr>
                <w:rFonts w:ascii="Times New Roman" w:eastAsia="Times New Roman" w:hAnsi="Times New Roman" w:cs="Times New Roman"/>
                <w:sz w:val="18"/>
                <w:szCs w:val="18"/>
                <w:lang w:eastAsia="ru-RU"/>
              </w:rPr>
            </w:pPr>
            <w:proofErr w:type="spellStart"/>
            <w:r w:rsidRPr="008F6A1B">
              <w:rPr>
                <w:rFonts w:ascii="Times New Roman" w:eastAsia="Times New Roman" w:hAnsi="Times New Roman" w:cs="Times New Roman"/>
                <w:sz w:val="18"/>
                <w:szCs w:val="18"/>
                <w:lang w:eastAsia="ru-RU"/>
              </w:rPr>
              <w:t>Фактическ</w:t>
            </w:r>
            <w:r w:rsidR="002A18D4" w:rsidRPr="008F6A1B">
              <w:rPr>
                <w:rFonts w:ascii="Times New Roman" w:eastAsia="Times New Roman" w:hAnsi="Times New Roman" w:cs="Times New Roman"/>
                <w:sz w:val="18"/>
                <w:szCs w:val="18"/>
                <w:lang w:eastAsia="ru-RU"/>
              </w:rPr>
              <w:t>исполнено</w:t>
            </w:r>
            <w:proofErr w:type="spellEnd"/>
            <w:r w:rsidR="002A18D4" w:rsidRPr="008F6A1B">
              <w:rPr>
                <w:rFonts w:ascii="Times New Roman" w:eastAsia="Times New Roman" w:hAnsi="Times New Roman" w:cs="Times New Roman"/>
                <w:sz w:val="18"/>
                <w:szCs w:val="18"/>
                <w:lang w:eastAsia="ru-RU"/>
              </w:rPr>
              <w:t xml:space="preserve"> за 2017г.</w:t>
            </w:r>
          </w:p>
        </w:tc>
        <w:tc>
          <w:tcPr>
            <w:tcW w:w="1134" w:type="dxa"/>
            <w:vMerge w:val="restart"/>
            <w:shd w:val="clear" w:color="auto" w:fill="auto"/>
          </w:tcPr>
          <w:p w:rsidR="008A07D2" w:rsidRPr="008F6A1B" w:rsidRDefault="002E23E4" w:rsidP="0056118A">
            <w:pPr>
              <w:spacing w:after="0" w:line="240" w:lineRule="auto"/>
              <w:jc w:val="center"/>
              <w:rPr>
                <w:rFonts w:ascii="Times New Roman" w:eastAsia="Times New Roman" w:hAnsi="Times New Roman" w:cs="Times New Roman"/>
                <w:sz w:val="18"/>
                <w:szCs w:val="18"/>
                <w:lang w:eastAsia="ru-RU"/>
              </w:rPr>
            </w:pPr>
            <w:proofErr w:type="spellStart"/>
            <w:r w:rsidRPr="008F6A1B">
              <w:rPr>
                <w:rFonts w:ascii="Times New Roman" w:eastAsia="Times New Roman" w:hAnsi="Times New Roman" w:cs="Times New Roman"/>
                <w:sz w:val="18"/>
                <w:szCs w:val="18"/>
                <w:lang w:eastAsia="ru-RU"/>
              </w:rPr>
              <w:t>П</w:t>
            </w:r>
            <w:r w:rsidR="008A07D2" w:rsidRPr="008F6A1B">
              <w:rPr>
                <w:rFonts w:ascii="Times New Roman" w:eastAsia="Times New Roman" w:hAnsi="Times New Roman" w:cs="Times New Roman"/>
                <w:sz w:val="18"/>
                <w:szCs w:val="18"/>
                <w:lang w:eastAsia="ru-RU"/>
              </w:rPr>
              <w:t>оказатель</w:t>
            </w:r>
            <w:r w:rsidR="002A18D4" w:rsidRPr="008F6A1B">
              <w:rPr>
                <w:rFonts w:ascii="Times New Roman" w:eastAsia="Times New Roman" w:hAnsi="Times New Roman" w:cs="Times New Roman"/>
                <w:sz w:val="18"/>
                <w:szCs w:val="18"/>
                <w:lang w:eastAsia="ru-RU"/>
              </w:rPr>
              <w:t>к</w:t>
            </w:r>
            <w:proofErr w:type="spellEnd"/>
            <w:r w:rsidR="00624651" w:rsidRPr="008F6A1B">
              <w:rPr>
                <w:rFonts w:ascii="Times New Roman" w:eastAsia="Times New Roman" w:hAnsi="Times New Roman" w:cs="Times New Roman"/>
                <w:sz w:val="18"/>
                <w:szCs w:val="18"/>
                <w:lang w:eastAsia="ru-RU"/>
              </w:rPr>
              <w:t xml:space="preserve"> </w:t>
            </w:r>
            <w:r w:rsidR="008A07D2" w:rsidRPr="008F6A1B">
              <w:rPr>
                <w:rFonts w:ascii="Times New Roman" w:eastAsia="Times New Roman" w:hAnsi="Times New Roman" w:cs="Times New Roman"/>
                <w:sz w:val="18"/>
                <w:szCs w:val="18"/>
                <w:lang w:eastAsia="ru-RU"/>
              </w:rPr>
              <w:t>уточнен</w:t>
            </w:r>
          </w:p>
          <w:p w:rsidR="008A07D2" w:rsidRPr="008F6A1B" w:rsidRDefault="008A07D2"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xml:space="preserve">бюджету </w:t>
            </w:r>
          </w:p>
          <w:p w:rsidR="002A18D4" w:rsidRPr="008F6A1B" w:rsidRDefault="008A07D2"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w:t>
            </w:r>
            <w:r w:rsidR="002A18D4" w:rsidRPr="008F6A1B">
              <w:rPr>
                <w:rFonts w:ascii="Times New Roman" w:eastAsia="Times New Roman" w:hAnsi="Times New Roman" w:cs="Times New Roman"/>
                <w:sz w:val="18"/>
                <w:szCs w:val="18"/>
                <w:lang w:eastAsia="ru-RU"/>
              </w:rPr>
              <w:t xml:space="preserve"> плану</w:t>
            </w:r>
            <w:r w:rsidRPr="008F6A1B">
              <w:rPr>
                <w:rFonts w:ascii="Times New Roman" w:eastAsia="Times New Roman" w:hAnsi="Times New Roman" w:cs="Times New Roman"/>
                <w:sz w:val="18"/>
                <w:szCs w:val="18"/>
                <w:lang w:eastAsia="ru-RU"/>
              </w:rPr>
              <w:t>)</w:t>
            </w:r>
          </w:p>
        </w:tc>
        <w:tc>
          <w:tcPr>
            <w:tcW w:w="2268" w:type="dxa"/>
            <w:gridSpan w:val="2"/>
            <w:shd w:val="clear" w:color="auto" w:fill="auto"/>
          </w:tcPr>
          <w:p w:rsidR="002A18D4" w:rsidRPr="008F6A1B" w:rsidRDefault="002A18D4"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исполнения</w:t>
            </w:r>
          </w:p>
        </w:tc>
      </w:tr>
      <w:tr w:rsidR="008F6A1B" w:rsidRPr="008F6A1B" w:rsidTr="008A07D2">
        <w:trPr>
          <w:trHeight w:val="969"/>
        </w:trPr>
        <w:tc>
          <w:tcPr>
            <w:tcW w:w="1844" w:type="dxa"/>
            <w:vMerge/>
            <w:vAlign w:val="center"/>
          </w:tcPr>
          <w:p w:rsidR="002A18D4" w:rsidRPr="008F6A1B" w:rsidRDefault="002A18D4" w:rsidP="0056118A">
            <w:pPr>
              <w:spacing w:after="0" w:line="240" w:lineRule="auto"/>
              <w:rPr>
                <w:rFonts w:ascii="Times New Roman" w:eastAsia="Times New Roman" w:hAnsi="Times New Roman" w:cs="Times New Roman"/>
                <w:sz w:val="18"/>
                <w:szCs w:val="18"/>
                <w:lang w:eastAsia="ru-RU"/>
              </w:rPr>
            </w:pPr>
          </w:p>
        </w:tc>
        <w:tc>
          <w:tcPr>
            <w:tcW w:w="1210" w:type="dxa"/>
            <w:vMerge/>
            <w:vAlign w:val="center"/>
          </w:tcPr>
          <w:p w:rsidR="002A18D4" w:rsidRPr="008F6A1B" w:rsidRDefault="002A18D4" w:rsidP="0056118A">
            <w:pPr>
              <w:spacing w:after="0" w:line="240" w:lineRule="auto"/>
              <w:rPr>
                <w:rFonts w:ascii="Times New Roman" w:eastAsia="Times New Roman" w:hAnsi="Times New Roman" w:cs="Times New Roman"/>
                <w:sz w:val="18"/>
                <w:szCs w:val="18"/>
                <w:lang w:eastAsia="ru-RU"/>
              </w:rPr>
            </w:pPr>
          </w:p>
        </w:tc>
        <w:tc>
          <w:tcPr>
            <w:tcW w:w="1215" w:type="dxa"/>
            <w:shd w:val="clear" w:color="auto" w:fill="auto"/>
          </w:tcPr>
          <w:p w:rsidR="002A18D4" w:rsidRPr="008F6A1B" w:rsidRDefault="002A18D4" w:rsidP="0056118A">
            <w:pPr>
              <w:spacing w:after="0" w:line="240" w:lineRule="auto"/>
              <w:jc w:val="both"/>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первоначальный бюджет</w:t>
            </w:r>
          </w:p>
        </w:tc>
        <w:tc>
          <w:tcPr>
            <w:tcW w:w="1276" w:type="dxa"/>
            <w:shd w:val="clear" w:color="auto" w:fill="auto"/>
          </w:tcPr>
          <w:p w:rsidR="002A18D4" w:rsidRPr="008F6A1B" w:rsidRDefault="002A18D4" w:rsidP="0056118A">
            <w:pPr>
              <w:spacing w:after="0" w:line="240" w:lineRule="auto"/>
              <w:jc w:val="both"/>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2A18D4" w:rsidRPr="008F6A1B" w:rsidRDefault="002A18D4" w:rsidP="0056118A">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2A18D4" w:rsidRPr="008F6A1B" w:rsidRDefault="002A18D4" w:rsidP="0056118A">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2A18D4" w:rsidRPr="008F6A1B" w:rsidRDefault="002A18D4"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xml:space="preserve">к </w:t>
            </w:r>
            <w:proofErr w:type="spellStart"/>
            <w:proofErr w:type="gramStart"/>
            <w:r w:rsidRPr="008F6A1B">
              <w:rPr>
                <w:rFonts w:ascii="Times New Roman" w:eastAsia="Times New Roman" w:hAnsi="Times New Roman" w:cs="Times New Roman"/>
                <w:sz w:val="18"/>
                <w:szCs w:val="18"/>
                <w:lang w:eastAsia="ru-RU"/>
              </w:rPr>
              <w:t>первонач</w:t>
            </w:r>
            <w:proofErr w:type="spellEnd"/>
            <w:proofErr w:type="gramEnd"/>
          </w:p>
          <w:p w:rsidR="002A18D4" w:rsidRPr="008F6A1B" w:rsidRDefault="008A07D2"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бюджету</w:t>
            </w:r>
          </w:p>
          <w:p w:rsidR="008A07D2" w:rsidRPr="008F6A1B" w:rsidRDefault="008A07D2"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(плану)</w:t>
            </w:r>
          </w:p>
        </w:tc>
        <w:tc>
          <w:tcPr>
            <w:tcW w:w="1134" w:type="dxa"/>
            <w:shd w:val="clear" w:color="auto" w:fill="auto"/>
          </w:tcPr>
          <w:p w:rsidR="008A07D2" w:rsidRPr="008F6A1B" w:rsidRDefault="002A18D4"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к уточнен</w:t>
            </w:r>
          </w:p>
          <w:p w:rsidR="002A18D4" w:rsidRPr="008F6A1B" w:rsidRDefault="002A18D4"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.бюджету с учетом изменений</w:t>
            </w:r>
          </w:p>
        </w:tc>
      </w:tr>
      <w:tr w:rsidR="008F6A1B" w:rsidRPr="008F6A1B" w:rsidTr="008A07D2">
        <w:trPr>
          <w:trHeight w:val="255"/>
        </w:trPr>
        <w:tc>
          <w:tcPr>
            <w:tcW w:w="1844" w:type="dxa"/>
            <w:shd w:val="clear" w:color="auto" w:fill="auto"/>
            <w:vAlign w:val="center"/>
          </w:tcPr>
          <w:p w:rsidR="002A18D4" w:rsidRPr="008F6A1B" w:rsidRDefault="002A18D4" w:rsidP="0056118A">
            <w:pPr>
              <w:spacing w:after="0" w:line="240" w:lineRule="auto"/>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Доходы бюджета всего:</w:t>
            </w:r>
          </w:p>
        </w:tc>
        <w:tc>
          <w:tcPr>
            <w:tcW w:w="1210" w:type="dxa"/>
            <w:shd w:val="clear" w:color="auto" w:fill="auto"/>
            <w:vAlign w:val="center"/>
          </w:tcPr>
          <w:p w:rsidR="002A18D4" w:rsidRPr="008F6A1B" w:rsidRDefault="002A18D4" w:rsidP="0056118A">
            <w:pPr>
              <w:spacing w:after="0" w:line="240" w:lineRule="auto"/>
              <w:jc w:val="center"/>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4532,5</w:t>
            </w:r>
          </w:p>
        </w:tc>
        <w:tc>
          <w:tcPr>
            <w:tcW w:w="1215" w:type="dxa"/>
            <w:shd w:val="clear" w:color="auto" w:fill="auto"/>
            <w:vAlign w:val="center"/>
          </w:tcPr>
          <w:p w:rsidR="002A18D4" w:rsidRPr="008F6A1B" w:rsidRDefault="002E23E4" w:rsidP="0056118A">
            <w:pPr>
              <w:spacing w:after="0" w:line="240" w:lineRule="auto"/>
              <w:jc w:val="center"/>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3392,8</w:t>
            </w:r>
          </w:p>
        </w:tc>
        <w:tc>
          <w:tcPr>
            <w:tcW w:w="1276" w:type="dxa"/>
            <w:shd w:val="clear" w:color="auto" w:fill="auto"/>
            <w:vAlign w:val="center"/>
          </w:tcPr>
          <w:p w:rsidR="002A18D4" w:rsidRPr="008F6A1B" w:rsidRDefault="008A07D2" w:rsidP="0056118A">
            <w:pPr>
              <w:spacing w:after="0" w:line="240" w:lineRule="auto"/>
              <w:jc w:val="center"/>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4427,49</w:t>
            </w:r>
          </w:p>
        </w:tc>
        <w:tc>
          <w:tcPr>
            <w:tcW w:w="1133" w:type="dxa"/>
            <w:shd w:val="clear" w:color="auto" w:fill="auto"/>
            <w:vAlign w:val="center"/>
          </w:tcPr>
          <w:p w:rsidR="002A18D4" w:rsidRPr="008F6A1B" w:rsidRDefault="008A07D2" w:rsidP="0056118A">
            <w:pPr>
              <w:spacing w:after="0" w:line="240" w:lineRule="auto"/>
              <w:jc w:val="center"/>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4397,9</w:t>
            </w:r>
          </w:p>
        </w:tc>
        <w:tc>
          <w:tcPr>
            <w:tcW w:w="1134" w:type="dxa"/>
            <w:shd w:val="clear" w:color="auto" w:fill="auto"/>
            <w:vAlign w:val="center"/>
          </w:tcPr>
          <w:p w:rsidR="002A18D4" w:rsidRPr="008F6A1B" w:rsidRDefault="006241DC" w:rsidP="0056118A">
            <w:pPr>
              <w:spacing w:after="0" w:line="240" w:lineRule="auto"/>
              <w:jc w:val="center"/>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-29,59</w:t>
            </w:r>
          </w:p>
        </w:tc>
        <w:tc>
          <w:tcPr>
            <w:tcW w:w="1134" w:type="dxa"/>
            <w:shd w:val="clear" w:color="auto" w:fill="auto"/>
            <w:vAlign w:val="center"/>
          </w:tcPr>
          <w:p w:rsidR="002A18D4" w:rsidRPr="008F6A1B" w:rsidRDefault="002E23E4" w:rsidP="0056118A">
            <w:pPr>
              <w:spacing w:after="0" w:line="240" w:lineRule="auto"/>
              <w:jc w:val="center"/>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129,6%</w:t>
            </w:r>
          </w:p>
        </w:tc>
        <w:tc>
          <w:tcPr>
            <w:tcW w:w="1134" w:type="dxa"/>
            <w:shd w:val="clear" w:color="auto" w:fill="auto"/>
            <w:vAlign w:val="center"/>
          </w:tcPr>
          <w:p w:rsidR="002A18D4" w:rsidRPr="008F6A1B" w:rsidRDefault="008A07D2" w:rsidP="0056118A">
            <w:pPr>
              <w:spacing w:after="0" w:line="240" w:lineRule="auto"/>
              <w:jc w:val="center"/>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99,3%</w:t>
            </w:r>
          </w:p>
        </w:tc>
      </w:tr>
      <w:tr w:rsidR="008F6A1B" w:rsidRPr="008F6A1B" w:rsidTr="008A07D2">
        <w:trPr>
          <w:trHeight w:val="255"/>
        </w:trPr>
        <w:tc>
          <w:tcPr>
            <w:tcW w:w="1844" w:type="dxa"/>
            <w:shd w:val="clear" w:color="auto" w:fill="auto"/>
            <w:vAlign w:val="center"/>
          </w:tcPr>
          <w:p w:rsidR="002A18D4" w:rsidRPr="008F6A1B" w:rsidRDefault="002A18D4" w:rsidP="0056118A">
            <w:pPr>
              <w:spacing w:after="0" w:line="240" w:lineRule="auto"/>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в том числе:</w:t>
            </w:r>
          </w:p>
        </w:tc>
        <w:tc>
          <w:tcPr>
            <w:tcW w:w="1210" w:type="dxa"/>
            <w:shd w:val="clear" w:color="auto" w:fill="auto"/>
            <w:vAlign w:val="center"/>
          </w:tcPr>
          <w:p w:rsidR="002A18D4" w:rsidRPr="008F6A1B" w:rsidRDefault="002A18D4" w:rsidP="0056118A">
            <w:pPr>
              <w:spacing w:after="0" w:line="240" w:lineRule="auto"/>
              <w:jc w:val="center"/>
              <w:rPr>
                <w:rFonts w:ascii="Times New Roman" w:eastAsia="Times New Roman" w:hAnsi="Times New Roman" w:cs="Times New Roman"/>
                <w:sz w:val="20"/>
                <w:szCs w:val="20"/>
                <w:lang w:eastAsia="ru-RU"/>
              </w:rPr>
            </w:pPr>
          </w:p>
        </w:tc>
        <w:tc>
          <w:tcPr>
            <w:tcW w:w="1215" w:type="dxa"/>
            <w:shd w:val="clear" w:color="auto" w:fill="auto"/>
            <w:vAlign w:val="center"/>
          </w:tcPr>
          <w:p w:rsidR="002A18D4" w:rsidRPr="008F6A1B" w:rsidRDefault="002A18D4" w:rsidP="0056118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2A18D4" w:rsidRPr="008F6A1B" w:rsidRDefault="002A18D4" w:rsidP="0056118A">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2A18D4" w:rsidRPr="008F6A1B" w:rsidRDefault="002A18D4" w:rsidP="0056118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2A18D4" w:rsidRPr="008F6A1B" w:rsidRDefault="002A18D4" w:rsidP="0056118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2A18D4" w:rsidRPr="008F6A1B" w:rsidRDefault="002A18D4" w:rsidP="0056118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2A18D4" w:rsidRPr="008F6A1B" w:rsidRDefault="002A18D4" w:rsidP="0056118A">
            <w:pPr>
              <w:spacing w:after="0" w:line="240" w:lineRule="auto"/>
              <w:jc w:val="center"/>
              <w:rPr>
                <w:rFonts w:ascii="Times New Roman" w:eastAsia="Times New Roman" w:hAnsi="Times New Roman" w:cs="Times New Roman"/>
                <w:sz w:val="20"/>
                <w:szCs w:val="20"/>
                <w:lang w:eastAsia="ru-RU"/>
              </w:rPr>
            </w:pPr>
          </w:p>
        </w:tc>
      </w:tr>
      <w:tr w:rsidR="008F6A1B" w:rsidRPr="008F6A1B" w:rsidTr="008A07D2">
        <w:trPr>
          <w:trHeight w:val="255"/>
        </w:trPr>
        <w:tc>
          <w:tcPr>
            <w:tcW w:w="1844" w:type="dxa"/>
            <w:shd w:val="clear" w:color="auto" w:fill="auto"/>
            <w:vAlign w:val="center"/>
          </w:tcPr>
          <w:p w:rsidR="002A18D4" w:rsidRPr="008F6A1B" w:rsidRDefault="002A18D4" w:rsidP="0056118A">
            <w:pPr>
              <w:spacing w:after="0" w:line="240" w:lineRule="auto"/>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 xml:space="preserve">- </w:t>
            </w:r>
            <w:r w:rsidRPr="008F6A1B">
              <w:rPr>
                <w:rFonts w:ascii="Times New Roman" w:eastAsia="Times New Roman" w:hAnsi="Times New Roman" w:cs="Times New Roman"/>
                <w:bCs/>
                <w:sz w:val="20"/>
                <w:szCs w:val="20"/>
                <w:lang w:eastAsia="ru-RU"/>
              </w:rPr>
              <w:t>безвозмездные поступления</w:t>
            </w:r>
          </w:p>
        </w:tc>
        <w:tc>
          <w:tcPr>
            <w:tcW w:w="1210" w:type="dxa"/>
            <w:shd w:val="clear" w:color="auto" w:fill="auto"/>
            <w:vAlign w:val="center"/>
          </w:tcPr>
          <w:p w:rsidR="002A18D4" w:rsidRPr="008F6A1B" w:rsidRDefault="002A18D4" w:rsidP="0056118A">
            <w:pPr>
              <w:spacing w:after="0" w:line="240" w:lineRule="auto"/>
              <w:jc w:val="center"/>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3619,13</w:t>
            </w:r>
          </w:p>
        </w:tc>
        <w:tc>
          <w:tcPr>
            <w:tcW w:w="1215" w:type="dxa"/>
            <w:shd w:val="clear" w:color="auto" w:fill="auto"/>
            <w:vAlign w:val="center"/>
          </w:tcPr>
          <w:p w:rsidR="002A18D4" w:rsidRPr="008F6A1B" w:rsidRDefault="002E23E4" w:rsidP="0056118A">
            <w:pPr>
              <w:spacing w:after="0" w:line="240" w:lineRule="auto"/>
              <w:jc w:val="center"/>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2799,7</w:t>
            </w:r>
          </w:p>
        </w:tc>
        <w:tc>
          <w:tcPr>
            <w:tcW w:w="1276" w:type="dxa"/>
            <w:shd w:val="clear" w:color="auto" w:fill="auto"/>
            <w:vAlign w:val="center"/>
          </w:tcPr>
          <w:p w:rsidR="002A18D4" w:rsidRPr="008F6A1B" w:rsidRDefault="00B07D1D" w:rsidP="0056118A">
            <w:pPr>
              <w:spacing w:after="0" w:line="240" w:lineRule="auto"/>
              <w:jc w:val="center"/>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3834,4</w:t>
            </w:r>
          </w:p>
        </w:tc>
        <w:tc>
          <w:tcPr>
            <w:tcW w:w="1133" w:type="dxa"/>
            <w:shd w:val="clear" w:color="auto" w:fill="auto"/>
            <w:vAlign w:val="center"/>
          </w:tcPr>
          <w:p w:rsidR="002A18D4" w:rsidRPr="008F6A1B" w:rsidRDefault="00B07D1D" w:rsidP="0056118A">
            <w:pPr>
              <w:spacing w:after="0" w:line="240" w:lineRule="auto"/>
              <w:jc w:val="center"/>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3834,4</w:t>
            </w:r>
          </w:p>
        </w:tc>
        <w:tc>
          <w:tcPr>
            <w:tcW w:w="1134" w:type="dxa"/>
            <w:shd w:val="clear" w:color="auto" w:fill="auto"/>
            <w:vAlign w:val="center"/>
          </w:tcPr>
          <w:p w:rsidR="002A18D4" w:rsidRPr="008F6A1B" w:rsidRDefault="00CA7375" w:rsidP="0056118A">
            <w:pPr>
              <w:spacing w:after="0" w:line="240" w:lineRule="auto"/>
              <w:jc w:val="center"/>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0,00</w:t>
            </w:r>
          </w:p>
        </w:tc>
        <w:tc>
          <w:tcPr>
            <w:tcW w:w="1134" w:type="dxa"/>
            <w:shd w:val="clear" w:color="auto" w:fill="auto"/>
            <w:vAlign w:val="center"/>
          </w:tcPr>
          <w:p w:rsidR="002A18D4" w:rsidRPr="008F6A1B" w:rsidRDefault="002E23E4" w:rsidP="0056118A">
            <w:pPr>
              <w:spacing w:after="0" w:line="240" w:lineRule="auto"/>
              <w:jc w:val="center"/>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136,7%</w:t>
            </w:r>
          </w:p>
        </w:tc>
        <w:tc>
          <w:tcPr>
            <w:tcW w:w="1134" w:type="dxa"/>
            <w:shd w:val="clear" w:color="auto" w:fill="auto"/>
            <w:vAlign w:val="center"/>
          </w:tcPr>
          <w:p w:rsidR="002A18D4" w:rsidRPr="008F6A1B" w:rsidRDefault="00CA7375" w:rsidP="0056118A">
            <w:pPr>
              <w:spacing w:after="0" w:line="240" w:lineRule="auto"/>
              <w:jc w:val="center"/>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100%</w:t>
            </w:r>
          </w:p>
        </w:tc>
      </w:tr>
      <w:tr w:rsidR="008F6A1B" w:rsidRPr="008F6A1B" w:rsidTr="008A07D2">
        <w:trPr>
          <w:trHeight w:val="645"/>
        </w:trPr>
        <w:tc>
          <w:tcPr>
            <w:tcW w:w="1844" w:type="dxa"/>
            <w:shd w:val="clear" w:color="auto" w:fill="auto"/>
            <w:vAlign w:val="center"/>
          </w:tcPr>
          <w:p w:rsidR="002A18D4" w:rsidRPr="008F6A1B" w:rsidRDefault="002A18D4" w:rsidP="0056118A">
            <w:pPr>
              <w:spacing w:after="0" w:line="240" w:lineRule="auto"/>
              <w:rPr>
                <w:rFonts w:ascii="Times New Roman" w:eastAsia="Times New Roman" w:hAnsi="Times New Roman" w:cs="Times New Roman"/>
                <w:bCs/>
                <w:sz w:val="20"/>
                <w:szCs w:val="20"/>
                <w:lang w:eastAsia="ru-RU"/>
              </w:rPr>
            </w:pPr>
            <w:r w:rsidRPr="008F6A1B">
              <w:rPr>
                <w:rFonts w:ascii="Times New Roman" w:eastAsia="Times New Roman" w:hAnsi="Times New Roman" w:cs="Times New Roman"/>
                <w:bCs/>
                <w:sz w:val="20"/>
                <w:szCs w:val="20"/>
                <w:lang w:eastAsia="ru-RU"/>
              </w:rPr>
              <w:t>-налоговые, неналоговые доходы</w:t>
            </w:r>
          </w:p>
        </w:tc>
        <w:tc>
          <w:tcPr>
            <w:tcW w:w="1210" w:type="dxa"/>
            <w:shd w:val="clear" w:color="auto" w:fill="auto"/>
            <w:vAlign w:val="center"/>
          </w:tcPr>
          <w:p w:rsidR="002A18D4" w:rsidRPr="008F6A1B" w:rsidRDefault="002A18D4" w:rsidP="0056118A">
            <w:pPr>
              <w:spacing w:after="0" w:line="240" w:lineRule="auto"/>
              <w:jc w:val="center"/>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616,37</w:t>
            </w:r>
          </w:p>
        </w:tc>
        <w:tc>
          <w:tcPr>
            <w:tcW w:w="1215" w:type="dxa"/>
            <w:shd w:val="clear" w:color="auto" w:fill="auto"/>
            <w:vAlign w:val="center"/>
          </w:tcPr>
          <w:p w:rsidR="002A18D4" w:rsidRPr="008F6A1B" w:rsidRDefault="002E23E4" w:rsidP="0056118A">
            <w:pPr>
              <w:spacing w:after="0" w:line="240" w:lineRule="auto"/>
              <w:jc w:val="center"/>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593,1</w:t>
            </w:r>
          </w:p>
        </w:tc>
        <w:tc>
          <w:tcPr>
            <w:tcW w:w="1276" w:type="dxa"/>
            <w:shd w:val="clear" w:color="auto" w:fill="auto"/>
            <w:vAlign w:val="center"/>
          </w:tcPr>
          <w:p w:rsidR="002A18D4" w:rsidRPr="008F6A1B" w:rsidRDefault="00CA7375" w:rsidP="0056118A">
            <w:pPr>
              <w:spacing w:after="0" w:line="240" w:lineRule="auto"/>
              <w:jc w:val="center"/>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593,1</w:t>
            </w:r>
          </w:p>
        </w:tc>
        <w:tc>
          <w:tcPr>
            <w:tcW w:w="1133" w:type="dxa"/>
            <w:shd w:val="clear" w:color="auto" w:fill="auto"/>
            <w:vAlign w:val="center"/>
          </w:tcPr>
          <w:p w:rsidR="002A18D4" w:rsidRPr="008F6A1B" w:rsidRDefault="00CA7375" w:rsidP="0056118A">
            <w:pPr>
              <w:spacing w:after="0" w:line="240" w:lineRule="auto"/>
              <w:jc w:val="center"/>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563,5</w:t>
            </w:r>
          </w:p>
        </w:tc>
        <w:tc>
          <w:tcPr>
            <w:tcW w:w="1134" w:type="dxa"/>
            <w:shd w:val="clear" w:color="auto" w:fill="auto"/>
            <w:vAlign w:val="center"/>
          </w:tcPr>
          <w:p w:rsidR="002A18D4" w:rsidRPr="008F6A1B" w:rsidRDefault="00CA7375" w:rsidP="0056118A">
            <w:pPr>
              <w:spacing w:after="0" w:line="240" w:lineRule="auto"/>
              <w:jc w:val="center"/>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-29,5</w:t>
            </w:r>
          </w:p>
        </w:tc>
        <w:tc>
          <w:tcPr>
            <w:tcW w:w="1134" w:type="dxa"/>
            <w:shd w:val="clear" w:color="auto" w:fill="auto"/>
            <w:vAlign w:val="center"/>
          </w:tcPr>
          <w:p w:rsidR="002A18D4" w:rsidRPr="008F6A1B" w:rsidRDefault="002E23E4" w:rsidP="0056118A">
            <w:pPr>
              <w:spacing w:after="0" w:line="240" w:lineRule="auto"/>
              <w:jc w:val="center"/>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95%</w:t>
            </w:r>
          </w:p>
        </w:tc>
        <w:tc>
          <w:tcPr>
            <w:tcW w:w="1134" w:type="dxa"/>
            <w:shd w:val="clear" w:color="auto" w:fill="auto"/>
            <w:vAlign w:val="center"/>
          </w:tcPr>
          <w:p w:rsidR="002A18D4" w:rsidRPr="008F6A1B" w:rsidRDefault="00CA7375" w:rsidP="0056118A">
            <w:pPr>
              <w:spacing w:after="0" w:line="240" w:lineRule="auto"/>
              <w:jc w:val="center"/>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95%</w:t>
            </w:r>
          </w:p>
        </w:tc>
      </w:tr>
      <w:tr w:rsidR="008F6A1B" w:rsidRPr="008F6A1B" w:rsidTr="008A07D2">
        <w:trPr>
          <w:trHeight w:val="274"/>
        </w:trPr>
        <w:tc>
          <w:tcPr>
            <w:tcW w:w="1844" w:type="dxa"/>
            <w:shd w:val="clear" w:color="auto" w:fill="auto"/>
            <w:vAlign w:val="center"/>
          </w:tcPr>
          <w:p w:rsidR="002A18D4" w:rsidRPr="008F6A1B" w:rsidRDefault="002A18D4" w:rsidP="0056118A">
            <w:pPr>
              <w:spacing w:after="0" w:line="240" w:lineRule="auto"/>
              <w:rPr>
                <w:rFonts w:ascii="Times New Roman" w:eastAsia="Times New Roman" w:hAnsi="Times New Roman" w:cs="Times New Roman"/>
                <w:b/>
                <w:bCs/>
                <w:sz w:val="20"/>
                <w:szCs w:val="20"/>
                <w:lang w:eastAsia="ru-RU"/>
              </w:rPr>
            </w:pPr>
            <w:r w:rsidRPr="008F6A1B">
              <w:rPr>
                <w:rFonts w:ascii="Times New Roman" w:eastAsia="Times New Roman" w:hAnsi="Times New Roman" w:cs="Times New Roman"/>
                <w:b/>
                <w:bCs/>
                <w:sz w:val="20"/>
                <w:szCs w:val="20"/>
                <w:lang w:eastAsia="ru-RU"/>
              </w:rPr>
              <w:t>Расходы бюджета</w:t>
            </w:r>
          </w:p>
        </w:tc>
        <w:tc>
          <w:tcPr>
            <w:tcW w:w="1210" w:type="dxa"/>
            <w:shd w:val="clear" w:color="auto" w:fill="auto"/>
            <w:vAlign w:val="center"/>
          </w:tcPr>
          <w:p w:rsidR="002A18D4" w:rsidRPr="008F6A1B" w:rsidRDefault="002A18D4" w:rsidP="0056118A">
            <w:pPr>
              <w:spacing w:after="0" w:line="240" w:lineRule="auto"/>
              <w:jc w:val="center"/>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4020,09</w:t>
            </w:r>
          </w:p>
        </w:tc>
        <w:tc>
          <w:tcPr>
            <w:tcW w:w="1215" w:type="dxa"/>
            <w:shd w:val="clear" w:color="auto" w:fill="auto"/>
            <w:vAlign w:val="center"/>
          </w:tcPr>
          <w:p w:rsidR="002A18D4" w:rsidRPr="008F6A1B" w:rsidRDefault="002E23E4" w:rsidP="0056118A">
            <w:pPr>
              <w:spacing w:after="0" w:line="240" w:lineRule="auto"/>
              <w:jc w:val="center"/>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3392,8</w:t>
            </w:r>
          </w:p>
        </w:tc>
        <w:tc>
          <w:tcPr>
            <w:tcW w:w="1276" w:type="dxa"/>
            <w:shd w:val="clear" w:color="auto" w:fill="auto"/>
            <w:vAlign w:val="center"/>
          </w:tcPr>
          <w:p w:rsidR="002A18D4" w:rsidRPr="008F6A1B" w:rsidRDefault="00CA7375" w:rsidP="0056118A">
            <w:pPr>
              <w:spacing w:after="0" w:line="240" w:lineRule="auto"/>
              <w:jc w:val="center"/>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5120,62</w:t>
            </w:r>
          </w:p>
        </w:tc>
        <w:tc>
          <w:tcPr>
            <w:tcW w:w="1133" w:type="dxa"/>
            <w:shd w:val="clear" w:color="auto" w:fill="auto"/>
            <w:vAlign w:val="center"/>
          </w:tcPr>
          <w:p w:rsidR="002A18D4" w:rsidRPr="008F6A1B" w:rsidRDefault="00110920" w:rsidP="0056118A">
            <w:pPr>
              <w:spacing w:after="0" w:line="240" w:lineRule="auto"/>
              <w:jc w:val="center"/>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4870,9</w:t>
            </w:r>
          </w:p>
        </w:tc>
        <w:tc>
          <w:tcPr>
            <w:tcW w:w="1134" w:type="dxa"/>
            <w:shd w:val="clear" w:color="auto" w:fill="auto"/>
            <w:vAlign w:val="center"/>
          </w:tcPr>
          <w:p w:rsidR="002A18D4" w:rsidRPr="008F6A1B" w:rsidRDefault="006241DC" w:rsidP="0056118A">
            <w:pPr>
              <w:spacing w:after="0" w:line="240" w:lineRule="auto"/>
              <w:jc w:val="center"/>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-249,72</w:t>
            </w:r>
          </w:p>
        </w:tc>
        <w:tc>
          <w:tcPr>
            <w:tcW w:w="1134" w:type="dxa"/>
            <w:shd w:val="clear" w:color="auto" w:fill="auto"/>
            <w:vAlign w:val="center"/>
          </w:tcPr>
          <w:p w:rsidR="002A18D4" w:rsidRPr="008F6A1B" w:rsidRDefault="002E23E4" w:rsidP="0056118A">
            <w:pPr>
              <w:spacing w:after="0" w:line="240" w:lineRule="auto"/>
              <w:jc w:val="center"/>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143,5%</w:t>
            </w:r>
          </w:p>
        </w:tc>
        <w:tc>
          <w:tcPr>
            <w:tcW w:w="1134" w:type="dxa"/>
            <w:shd w:val="clear" w:color="auto" w:fill="auto"/>
            <w:vAlign w:val="center"/>
          </w:tcPr>
          <w:p w:rsidR="002A18D4" w:rsidRPr="008F6A1B" w:rsidRDefault="00CA7375" w:rsidP="0056118A">
            <w:pPr>
              <w:spacing w:after="0" w:line="240" w:lineRule="auto"/>
              <w:jc w:val="center"/>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95,1%</w:t>
            </w:r>
          </w:p>
        </w:tc>
      </w:tr>
      <w:tr w:rsidR="008F6A1B" w:rsidRPr="008F6A1B" w:rsidTr="008A07D2">
        <w:trPr>
          <w:trHeight w:val="330"/>
        </w:trPr>
        <w:tc>
          <w:tcPr>
            <w:tcW w:w="1844" w:type="dxa"/>
            <w:shd w:val="clear" w:color="auto" w:fill="auto"/>
            <w:vAlign w:val="center"/>
          </w:tcPr>
          <w:p w:rsidR="0070300F" w:rsidRPr="008F6A1B" w:rsidRDefault="0070300F" w:rsidP="0056118A">
            <w:pPr>
              <w:spacing w:after="0" w:line="240" w:lineRule="auto"/>
              <w:rPr>
                <w:rFonts w:ascii="Times New Roman" w:eastAsia="Times New Roman" w:hAnsi="Times New Roman" w:cs="Times New Roman"/>
                <w:b/>
                <w:bCs/>
                <w:sz w:val="20"/>
                <w:szCs w:val="20"/>
                <w:lang w:eastAsia="ru-RU"/>
              </w:rPr>
            </w:pPr>
            <w:r w:rsidRPr="008F6A1B">
              <w:rPr>
                <w:rFonts w:ascii="Times New Roman" w:eastAsia="Times New Roman" w:hAnsi="Times New Roman" w:cs="Times New Roman"/>
                <w:b/>
                <w:bCs/>
                <w:sz w:val="20"/>
                <w:szCs w:val="20"/>
                <w:lang w:eastAsia="ru-RU"/>
              </w:rPr>
              <w:t>Дефицит</w:t>
            </w:r>
            <w:proofErr w:type="gramStart"/>
            <w:r w:rsidRPr="008F6A1B">
              <w:rPr>
                <w:rFonts w:ascii="Times New Roman" w:eastAsia="Times New Roman" w:hAnsi="Times New Roman" w:cs="Times New Roman"/>
                <w:b/>
                <w:bCs/>
                <w:sz w:val="20"/>
                <w:szCs w:val="20"/>
                <w:lang w:eastAsia="ru-RU"/>
              </w:rPr>
              <w:t xml:space="preserve"> (-)</w:t>
            </w:r>
            <w:proofErr w:type="gramEnd"/>
          </w:p>
        </w:tc>
        <w:tc>
          <w:tcPr>
            <w:tcW w:w="1210" w:type="dxa"/>
            <w:shd w:val="clear" w:color="auto" w:fill="auto"/>
            <w:vAlign w:val="center"/>
          </w:tcPr>
          <w:p w:rsidR="0070300F" w:rsidRPr="008F6A1B" w:rsidRDefault="0070300F" w:rsidP="0056118A">
            <w:pPr>
              <w:spacing w:after="0" w:line="240" w:lineRule="auto"/>
              <w:jc w:val="center"/>
              <w:rPr>
                <w:rFonts w:ascii="Times New Roman" w:eastAsia="Times New Roman" w:hAnsi="Times New Roman" w:cs="Times New Roman"/>
                <w:sz w:val="20"/>
                <w:szCs w:val="20"/>
                <w:lang w:eastAsia="ru-RU"/>
              </w:rPr>
            </w:pPr>
          </w:p>
        </w:tc>
        <w:tc>
          <w:tcPr>
            <w:tcW w:w="1215" w:type="dxa"/>
            <w:shd w:val="clear" w:color="auto" w:fill="auto"/>
            <w:vAlign w:val="center"/>
          </w:tcPr>
          <w:p w:rsidR="0070300F" w:rsidRPr="008F6A1B" w:rsidRDefault="002E23E4" w:rsidP="0056118A">
            <w:pPr>
              <w:spacing w:after="0" w:line="240" w:lineRule="auto"/>
              <w:jc w:val="center"/>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0,00</w:t>
            </w:r>
          </w:p>
        </w:tc>
        <w:tc>
          <w:tcPr>
            <w:tcW w:w="1276" w:type="dxa"/>
            <w:shd w:val="clear" w:color="auto" w:fill="auto"/>
            <w:vAlign w:val="center"/>
          </w:tcPr>
          <w:p w:rsidR="0070300F" w:rsidRPr="008F6A1B" w:rsidRDefault="0070300F" w:rsidP="008270A9">
            <w:pPr>
              <w:spacing w:after="0" w:line="240" w:lineRule="auto"/>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 xml:space="preserve">    -693,12</w:t>
            </w:r>
          </w:p>
        </w:tc>
        <w:tc>
          <w:tcPr>
            <w:tcW w:w="1133" w:type="dxa"/>
            <w:shd w:val="clear" w:color="auto" w:fill="auto"/>
            <w:vAlign w:val="center"/>
          </w:tcPr>
          <w:p w:rsidR="0070300F" w:rsidRPr="008F6A1B" w:rsidRDefault="0070300F" w:rsidP="008270A9">
            <w:pPr>
              <w:spacing w:after="0" w:line="240" w:lineRule="auto"/>
              <w:jc w:val="center"/>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-473,0</w:t>
            </w:r>
          </w:p>
        </w:tc>
        <w:tc>
          <w:tcPr>
            <w:tcW w:w="1134" w:type="dxa"/>
            <w:shd w:val="clear" w:color="auto" w:fill="auto"/>
            <w:vAlign w:val="center"/>
          </w:tcPr>
          <w:p w:rsidR="0070300F" w:rsidRPr="008F6A1B" w:rsidRDefault="0070300F" w:rsidP="0056118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70300F" w:rsidRPr="008F6A1B" w:rsidRDefault="0070300F" w:rsidP="0056118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70300F" w:rsidRPr="008F6A1B" w:rsidRDefault="0070300F" w:rsidP="0056118A">
            <w:pPr>
              <w:spacing w:after="0" w:line="240" w:lineRule="auto"/>
              <w:jc w:val="center"/>
              <w:rPr>
                <w:rFonts w:ascii="Times New Roman" w:eastAsia="Times New Roman" w:hAnsi="Times New Roman" w:cs="Times New Roman"/>
                <w:sz w:val="20"/>
                <w:szCs w:val="20"/>
                <w:lang w:eastAsia="ru-RU"/>
              </w:rPr>
            </w:pPr>
          </w:p>
        </w:tc>
      </w:tr>
      <w:tr w:rsidR="008F6A1B" w:rsidRPr="008F6A1B" w:rsidTr="008A07D2">
        <w:trPr>
          <w:trHeight w:val="330"/>
        </w:trPr>
        <w:tc>
          <w:tcPr>
            <w:tcW w:w="1844" w:type="dxa"/>
            <w:shd w:val="clear" w:color="auto" w:fill="auto"/>
            <w:vAlign w:val="center"/>
          </w:tcPr>
          <w:p w:rsidR="0070300F" w:rsidRPr="008F6A1B" w:rsidRDefault="0070300F" w:rsidP="0056118A">
            <w:pPr>
              <w:spacing w:after="0" w:line="240" w:lineRule="auto"/>
              <w:rPr>
                <w:rFonts w:ascii="Times New Roman" w:eastAsia="Times New Roman" w:hAnsi="Times New Roman" w:cs="Times New Roman"/>
                <w:bCs/>
                <w:sz w:val="20"/>
                <w:szCs w:val="20"/>
                <w:lang w:eastAsia="ru-RU"/>
              </w:rPr>
            </w:pPr>
            <w:r w:rsidRPr="008F6A1B">
              <w:rPr>
                <w:rFonts w:ascii="Times New Roman" w:eastAsia="Times New Roman" w:hAnsi="Times New Roman" w:cs="Times New Roman"/>
                <w:bCs/>
                <w:sz w:val="20"/>
                <w:szCs w:val="20"/>
                <w:lang w:eastAsia="ru-RU"/>
              </w:rPr>
              <w:t>Профицит</w:t>
            </w:r>
            <w:proofErr w:type="gramStart"/>
            <w:r w:rsidRPr="008F6A1B">
              <w:rPr>
                <w:rFonts w:ascii="Times New Roman" w:eastAsia="Times New Roman" w:hAnsi="Times New Roman" w:cs="Times New Roman"/>
                <w:bCs/>
                <w:sz w:val="20"/>
                <w:szCs w:val="20"/>
                <w:lang w:eastAsia="ru-RU"/>
              </w:rPr>
              <w:t xml:space="preserve"> (+)</w:t>
            </w:r>
            <w:proofErr w:type="gramEnd"/>
          </w:p>
        </w:tc>
        <w:tc>
          <w:tcPr>
            <w:tcW w:w="1210" w:type="dxa"/>
            <w:shd w:val="clear" w:color="auto" w:fill="auto"/>
            <w:vAlign w:val="center"/>
          </w:tcPr>
          <w:p w:rsidR="0070300F" w:rsidRPr="008F6A1B" w:rsidRDefault="0070300F" w:rsidP="0056118A">
            <w:pPr>
              <w:spacing w:after="0" w:line="240" w:lineRule="auto"/>
              <w:jc w:val="center"/>
              <w:rPr>
                <w:rFonts w:ascii="Times New Roman" w:eastAsia="Times New Roman" w:hAnsi="Times New Roman" w:cs="Times New Roman"/>
                <w:b/>
                <w:sz w:val="20"/>
                <w:szCs w:val="20"/>
                <w:lang w:eastAsia="ru-RU"/>
              </w:rPr>
            </w:pPr>
            <w:r w:rsidRPr="008F6A1B">
              <w:rPr>
                <w:rFonts w:ascii="Times New Roman" w:eastAsia="Times New Roman" w:hAnsi="Times New Roman" w:cs="Times New Roman"/>
                <w:b/>
                <w:sz w:val="20"/>
                <w:szCs w:val="20"/>
                <w:lang w:eastAsia="ru-RU"/>
              </w:rPr>
              <w:t>+512,4</w:t>
            </w:r>
          </w:p>
        </w:tc>
        <w:tc>
          <w:tcPr>
            <w:tcW w:w="1215" w:type="dxa"/>
            <w:shd w:val="clear" w:color="auto" w:fill="auto"/>
            <w:vAlign w:val="center"/>
          </w:tcPr>
          <w:p w:rsidR="0070300F" w:rsidRPr="008F6A1B" w:rsidRDefault="0070300F" w:rsidP="0056118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70300F" w:rsidRPr="008F6A1B" w:rsidRDefault="0070300F" w:rsidP="0056118A">
            <w:pPr>
              <w:spacing w:after="0" w:line="240" w:lineRule="auto"/>
              <w:rPr>
                <w:rFonts w:ascii="Times New Roman" w:eastAsia="Times New Roman" w:hAnsi="Times New Roman" w:cs="Times New Roman"/>
                <w:sz w:val="20"/>
                <w:szCs w:val="20"/>
                <w:lang w:eastAsia="ru-RU"/>
              </w:rPr>
            </w:pPr>
          </w:p>
        </w:tc>
        <w:tc>
          <w:tcPr>
            <w:tcW w:w="1133" w:type="dxa"/>
            <w:shd w:val="clear" w:color="auto" w:fill="auto"/>
            <w:vAlign w:val="center"/>
          </w:tcPr>
          <w:p w:rsidR="0070300F" w:rsidRPr="008F6A1B" w:rsidRDefault="0070300F" w:rsidP="0056118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70300F" w:rsidRPr="008F6A1B" w:rsidRDefault="0070300F" w:rsidP="0056118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70300F" w:rsidRPr="008F6A1B" w:rsidRDefault="0070300F" w:rsidP="0056118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70300F" w:rsidRPr="008F6A1B" w:rsidRDefault="0070300F" w:rsidP="0056118A">
            <w:pPr>
              <w:spacing w:after="0" w:line="240" w:lineRule="auto"/>
              <w:jc w:val="center"/>
              <w:rPr>
                <w:rFonts w:ascii="Times New Roman" w:eastAsia="Times New Roman" w:hAnsi="Times New Roman" w:cs="Times New Roman"/>
                <w:sz w:val="20"/>
                <w:szCs w:val="20"/>
                <w:lang w:eastAsia="ru-RU"/>
              </w:rPr>
            </w:pPr>
          </w:p>
        </w:tc>
      </w:tr>
    </w:tbl>
    <w:p w:rsidR="002A18D4" w:rsidRPr="008F6A1B" w:rsidRDefault="002A18D4"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8F6A1B">
        <w:rPr>
          <w:rFonts w:ascii="Times New Roman" w:eastAsia="Times New Roman" w:hAnsi="Times New Roman" w:cs="Times New Roman"/>
          <w:sz w:val="20"/>
          <w:szCs w:val="20"/>
          <w:lang w:eastAsia="ru-RU"/>
        </w:rPr>
        <w:t xml:space="preserve">(согласно  данным  ф. 0503120 Баланс исполнения бюджета, остаток денежных средств на лицевом счёте  020211 </w:t>
      </w:r>
      <w:r w:rsidR="002E23E4" w:rsidRPr="008F6A1B">
        <w:rPr>
          <w:rFonts w:ascii="Times New Roman" w:eastAsia="Times New Roman" w:hAnsi="Times New Roman" w:cs="Times New Roman"/>
          <w:sz w:val="20"/>
          <w:szCs w:val="20"/>
          <w:lang w:eastAsia="ru-RU"/>
        </w:rPr>
        <w:t>составлял на 01.01.201</w:t>
      </w:r>
      <w:r w:rsidR="00341A0D" w:rsidRPr="008F6A1B">
        <w:rPr>
          <w:rFonts w:ascii="Times New Roman" w:eastAsia="Times New Roman" w:hAnsi="Times New Roman" w:cs="Times New Roman"/>
          <w:sz w:val="20"/>
          <w:szCs w:val="20"/>
          <w:lang w:eastAsia="ru-RU"/>
        </w:rPr>
        <w:t>7</w:t>
      </w:r>
      <w:r w:rsidRPr="008F6A1B">
        <w:rPr>
          <w:rFonts w:ascii="Times New Roman" w:eastAsia="Times New Roman" w:hAnsi="Times New Roman" w:cs="Times New Roman"/>
          <w:sz w:val="20"/>
          <w:szCs w:val="20"/>
          <w:lang w:eastAsia="ru-RU"/>
        </w:rPr>
        <w:t xml:space="preserve">г.- </w:t>
      </w:r>
      <w:r w:rsidR="002E23E4" w:rsidRPr="008F6A1B">
        <w:rPr>
          <w:rFonts w:ascii="Times New Roman" w:eastAsia="Times New Roman" w:hAnsi="Times New Roman" w:cs="Times New Roman"/>
          <w:sz w:val="20"/>
          <w:szCs w:val="20"/>
          <w:lang w:eastAsia="ru-RU"/>
        </w:rPr>
        <w:t>693,1</w:t>
      </w:r>
      <w:r w:rsidRPr="008F6A1B">
        <w:rPr>
          <w:rFonts w:ascii="Times New Roman" w:eastAsia="Times New Roman" w:hAnsi="Times New Roman" w:cs="Times New Roman"/>
          <w:sz w:val="20"/>
          <w:szCs w:val="20"/>
          <w:lang w:eastAsia="ru-RU"/>
        </w:rPr>
        <w:t xml:space="preserve">тыс. </w:t>
      </w:r>
      <w:r w:rsidR="002E23E4" w:rsidRPr="008F6A1B">
        <w:rPr>
          <w:rFonts w:ascii="Times New Roman" w:eastAsia="Times New Roman" w:hAnsi="Times New Roman" w:cs="Times New Roman"/>
          <w:sz w:val="20"/>
          <w:szCs w:val="20"/>
          <w:lang w:eastAsia="ru-RU"/>
        </w:rPr>
        <w:t>рублей, на 01.01.2018г. – 220,1</w:t>
      </w:r>
      <w:r w:rsidRPr="008F6A1B">
        <w:rPr>
          <w:rFonts w:ascii="Times New Roman" w:eastAsia="Times New Roman" w:hAnsi="Times New Roman" w:cs="Times New Roman"/>
          <w:sz w:val="20"/>
          <w:szCs w:val="20"/>
          <w:lang w:eastAsia="ru-RU"/>
        </w:rPr>
        <w:t>тыс. рублей).</w:t>
      </w:r>
    </w:p>
    <w:p w:rsidR="002A18D4" w:rsidRPr="008F6A1B" w:rsidRDefault="002A18D4"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2A18D4" w:rsidRPr="008F6A1B" w:rsidRDefault="002A18D4"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Согласно данным годового отчёта</w:t>
      </w:r>
      <w:r w:rsidR="00A77F23" w:rsidRPr="008F6A1B">
        <w:rPr>
          <w:rFonts w:ascii="Times New Roman" w:eastAsia="Times New Roman" w:hAnsi="Times New Roman" w:cs="Times New Roman"/>
          <w:sz w:val="24"/>
          <w:szCs w:val="24"/>
          <w:lang w:eastAsia="ru-RU"/>
        </w:rPr>
        <w:t xml:space="preserve"> «Об исполнении бюджета» за 2017</w:t>
      </w:r>
      <w:r w:rsidRPr="008F6A1B">
        <w:rPr>
          <w:rFonts w:ascii="Times New Roman" w:eastAsia="Times New Roman" w:hAnsi="Times New Roman" w:cs="Times New Roman"/>
          <w:sz w:val="24"/>
          <w:szCs w:val="24"/>
          <w:lang w:eastAsia="ru-RU"/>
        </w:rPr>
        <w:t xml:space="preserve"> год </w:t>
      </w:r>
      <w:proofErr w:type="gramStart"/>
      <w:r w:rsidRPr="008F6A1B">
        <w:rPr>
          <w:rFonts w:ascii="Times New Roman" w:eastAsia="Times New Roman" w:hAnsi="Times New Roman" w:cs="Times New Roman"/>
          <w:sz w:val="24"/>
          <w:szCs w:val="24"/>
          <w:lang w:eastAsia="ru-RU"/>
        </w:rPr>
        <w:t xml:space="preserve">( </w:t>
      </w:r>
      <w:proofErr w:type="gramEnd"/>
      <w:r w:rsidRPr="008F6A1B">
        <w:rPr>
          <w:rFonts w:ascii="Times New Roman" w:eastAsia="Times New Roman" w:hAnsi="Times New Roman" w:cs="Times New Roman"/>
          <w:sz w:val="24"/>
          <w:szCs w:val="24"/>
          <w:lang w:eastAsia="ru-RU"/>
        </w:rPr>
        <w:t>ф. 050</w:t>
      </w:r>
      <w:r w:rsidR="00A77F23" w:rsidRPr="008F6A1B">
        <w:rPr>
          <w:rFonts w:ascii="Times New Roman" w:eastAsia="Times New Roman" w:hAnsi="Times New Roman" w:cs="Times New Roman"/>
          <w:sz w:val="24"/>
          <w:szCs w:val="24"/>
          <w:lang w:eastAsia="ru-RU"/>
        </w:rPr>
        <w:t>3117) - бюджет поселения на 2017</w:t>
      </w:r>
      <w:r w:rsidRPr="008F6A1B">
        <w:rPr>
          <w:rFonts w:ascii="Times New Roman" w:eastAsia="Times New Roman" w:hAnsi="Times New Roman" w:cs="Times New Roman"/>
          <w:sz w:val="24"/>
          <w:szCs w:val="24"/>
          <w:lang w:eastAsia="ru-RU"/>
        </w:rPr>
        <w:t xml:space="preserve"> год исполнен: </w:t>
      </w:r>
    </w:p>
    <w:p w:rsidR="002A18D4" w:rsidRPr="008F6A1B" w:rsidRDefault="002A18D4"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по доходам в сумме</w:t>
      </w:r>
      <w:r w:rsidR="00A77F23" w:rsidRPr="008F6A1B">
        <w:rPr>
          <w:rFonts w:ascii="Times New Roman" w:eastAsia="Times New Roman" w:hAnsi="Times New Roman" w:cs="Times New Roman"/>
          <w:sz w:val="24"/>
          <w:szCs w:val="24"/>
          <w:lang w:eastAsia="ru-RU"/>
        </w:rPr>
        <w:t xml:space="preserve"> 4397,9тыс. рублей или 99,3</w:t>
      </w:r>
      <w:r w:rsidRPr="008F6A1B">
        <w:rPr>
          <w:rFonts w:ascii="Times New Roman" w:eastAsia="Times New Roman" w:hAnsi="Times New Roman" w:cs="Times New Roman"/>
          <w:sz w:val="24"/>
          <w:szCs w:val="24"/>
          <w:lang w:eastAsia="ru-RU"/>
        </w:rPr>
        <w:t xml:space="preserve"> % к утвержденному  объему доход</w:t>
      </w:r>
      <w:r w:rsidR="00A77F23" w:rsidRPr="008F6A1B">
        <w:rPr>
          <w:rFonts w:ascii="Times New Roman" w:eastAsia="Times New Roman" w:hAnsi="Times New Roman" w:cs="Times New Roman"/>
          <w:sz w:val="24"/>
          <w:szCs w:val="24"/>
          <w:lang w:eastAsia="ru-RU"/>
        </w:rPr>
        <w:t>ов бюджета;</w:t>
      </w:r>
    </w:p>
    <w:p w:rsidR="002A18D4" w:rsidRPr="008F6A1B" w:rsidRDefault="00A77F23"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по расходам –  4870,9тыс. рублей или  95,1</w:t>
      </w:r>
      <w:r w:rsidR="002A18D4" w:rsidRPr="008F6A1B">
        <w:rPr>
          <w:rFonts w:ascii="Times New Roman" w:eastAsia="Times New Roman" w:hAnsi="Times New Roman" w:cs="Times New Roman"/>
          <w:sz w:val="24"/>
          <w:szCs w:val="24"/>
          <w:lang w:eastAsia="ru-RU"/>
        </w:rPr>
        <w:t>% к утвержденному  объ</w:t>
      </w:r>
      <w:r w:rsidRPr="008F6A1B">
        <w:rPr>
          <w:rFonts w:ascii="Times New Roman" w:eastAsia="Times New Roman" w:hAnsi="Times New Roman" w:cs="Times New Roman"/>
          <w:sz w:val="24"/>
          <w:szCs w:val="24"/>
          <w:lang w:eastAsia="ru-RU"/>
        </w:rPr>
        <w:t xml:space="preserve">ему расходов бюджета </w:t>
      </w:r>
    </w:p>
    <w:p w:rsidR="002A18D4" w:rsidRPr="008F6A1B" w:rsidRDefault="00CA7375"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дефицит составил 473,0</w:t>
      </w:r>
      <w:r w:rsidR="002A18D4" w:rsidRPr="008F6A1B">
        <w:rPr>
          <w:rFonts w:ascii="Times New Roman" w:eastAsia="Times New Roman" w:hAnsi="Times New Roman" w:cs="Times New Roman"/>
          <w:sz w:val="24"/>
          <w:szCs w:val="24"/>
          <w:lang w:eastAsia="ru-RU"/>
        </w:rPr>
        <w:t xml:space="preserve">  тыс. рублей.</w:t>
      </w:r>
      <w:r w:rsidR="00341A0D" w:rsidRPr="008F6A1B">
        <w:rPr>
          <w:rFonts w:ascii="Times New Roman" w:eastAsia="Times New Roman" w:hAnsi="Times New Roman" w:cs="Times New Roman"/>
          <w:sz w:val="24"/>
          <w:szCs w:val="24"/>
          <w:lang w:eastAsia="ru-RU"/>
        </w:rPr>
        <w:t xml:space="preserve"> </w:t>
      </w:r>
      <w:r w:rsidR="00A77F23" w:rsidRPr="008F6A1B">
        <w:rPr>
          <w:rFonts w:ascii="Times New Roman" w:eastAsia="Times New Roman" w:hAnsi="Times New Roman" w:cs="Times New Roman"/>
          <w:sz w:val="24"/>
          <w:szCs w:val="24"/>
          <w:lang w:eastAsia="ru-RU"/>
        </w:rPr>
        <w:t xml:space="preserve">При наличии остатка на </w:t>
      </w:r>
      <w:proofErr w:type="gramStart"/>
      <w:r w:rsidR="00A77F23" w:rsidRPr="008F6A1B">
        <w:rPr>
          <w:rFonts w:ascii="Times New Roman" w:eastAsia="Times New Roman" w:hAnsi="Times New Roman" w:cs="Times New Roman"/>
          <w:sz w:val="24"/>
          <w:szCs w:val="24"/>
          <w:lang w:eastAsia="ru-RU"/>
        </w:rPr>
        <w:t>р</w:t>
      </w:r>
      <w:proofErr w:type="gramEnd"/>
      <w:r w:rsidR="00A77F23" w:rsidRPr="008F6A1B">
        <w:rPr>
          <w:rFonts w:ascii="Times New Roman" w:eastAsia="Times New Roman" w:hAnsi="Times New Roman" w:cs="Times New Roman"/>
          <w:sz w:val="24"/>
          <w:szCs w:val="24"/>
          <w:lang w:eastAsia="ru-RU"/>
        </w:rPr>
        <w:t>\счёте средств бюджета поселения  в сумме 693,1 тыс. рублей ,объём дефицита   является допустимым</w:t>
      </w:r>
    </w:p>
    <w:p w:rsidR="00FD5C81" w:rsidRPr="008F6A1B" w:rsidRDefault="00FD5C81" w:rsidP="002A18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D5C81" w:rsidRPr="008F6A1B" w:rsidRDefault="00FD5C81" w:rsidP="00FD5C8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В сравнении с 2016 годом</w:t>
      </w:r>
      <w:proofErr w:type="gramStart"/>
      <w:r w:rsidRPr="008F6A1B">
        <w:rPr>
          <w:rFonts w:ascii="Times New Roman" w:eastAsia="Times New Roman" w:hAnsi="Times New Roman" w:cs="Times New Roman"/>
          <w:sz w:val="24"/>
          <w:szCs w:val="24"/>
          <w:lang w:eastAsia="ru-RU"/>
        </w:rPr>
        <w:t xml:space="preserve"> ,</w:t>
      </w:r>
      <w:proofErr w:type="gramEnd"/>
      <w:r w:rsidRPr="008F6A1B">
        <w:rPr>
          <w:rFonts w:ascii="Times New Roman" w:eastAsia="Times New Roman" w:hAnsi="Times New Roman" w:cs="Times New Roman"/>
          <w:sz w:val="24"/>
          <w:szCs w:val="24"/>
          <w:lang w:eastAsia="ru-RU"/>
        </w:rPr>
        <w:t xml:space="preserve"> поступления</w:t>
      </w:r>
      <w:r w:rsidR="00341A0D" w:rsidRPr="008F6A1B">
        <w:rPr>
          <w:rFonts w:ascii="Times New Roman" w:eastAsia="Times New Roman" w:hAnsi="Times New Roman" w:cs="Times New Roman"/>
          <w:sz w:val="24"/>
          <w:szCs w:val="24"/>
          <w:lang w:eastAsia="ru-RU"/>
        </w:rPr>
        <w:t xml:space="preserve"> </w:t>
      </w:r>
      <w:r w:rsidR="00A77F23" w:rsidRPr="008F6A1B">
        <w:rPr>
          <w:rFonts w:ascii="Times New Roman" w:eastAsia="Times New Roman" w:hAnsi="Times New Roman" w:cs="Times New Roman"/>
          <w:sz w:val="24"/>
          <w:szCs w:val="24"/>
          <w:lang w:eastAsia="ru-RU"/>
        </w:rPr>
        <w:t xml:space="preserve">доходов  в 2017году  уменьшились на 134,6 </w:t>
      </w:r>
      <w:r w:rsidRPr="008F6A1B">
        <w:rPr>
          <w:rFonts w:ascii="Times New Roman" w:eastAsia="Times New Roman" w:hAnsi="Times New Roman" w:cs="Times New Roman"/>
          <w:sz w:val="24"/>
          <w:szCs w:val="24"/>
          <w:lang w:eastAsia="ru-RU"/>
        </w:rPr>
        <w:t xml:space="preserve"> тыс. рублей , расходы бюджета поселения  увеличились  на</w:t>
      </w:r>
      <w:r w:rsidR="00A77F23" w:rsidRPr="008F6A1B">
        <w:rPr>
          <w:rFonts w:ascii="Times New Roman" w:eastAsia="Times New Roman" w:hAnsi="Times New Roman" w:cs="Times New Roman"/>
          <w:sz w:val="24"/>
          <w:szCs w:val="24"/>
          <w:lang w:eastAsia="ru-RU"/>
        </w:rPr>
        <w:t xml:space="preserve"> 850,9</w:t>
      </w:r>
      <w:r w:rsidRPr="008F6A1B">
        <w:rPr>
          <w:rFonts w:ascii="Times New Roman" w:eastAsia="Times New Roman" w:hAnsi="Times New Roman" w:cs="Times New Roman"/>
          <w:sz w:val="24"/>
          <w:szCs w:val="24"/>
          <w:lang w:eastAsia="ru-RU"/>
        </w:rPr>
        <w:t xml:space="preserve"> тыс. рублей .</w:t>
      </w:r>
    </w:p>
    <w:p w:rsidR="00FD5C81" w:rsidRPr="008F6A1B" w:rsidRDefault="00FD5C81" w:rsidP="00FD5C8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B3BE8" w:rsidRPr="008F6A1B" w:rsidRDefault="008B3BE8" w:rsidP="00FD5C8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D5C81" w:rsidRPr="008F6A1B" w:rsidRDefault="00FD5C81" w:rsidP="00FD5C81">
      <w:pPr>
        <w:tabs>
          <w:tab w:val="left" w:pos="930"/>
        </w:tabs>
        <w:ind w:left="-142"/>
        <w:jc w:val="center"/>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b/>
          <w:sz w:val="24"/>
          <w:szCs w:val="24"/>
          <w:lang w:eastAsia="ru-RU"/>
        </w:rPr>
        <w:t>4. Исполнение бюджета по  собственным доходам за 2017 год</w:t>
      </w:r>
    </w:p>
    <w:p w:rsidR="00B07D1D" w:rsidRPr="008F6A1B" w:rsidRDefault="00FD5C81" w:rsidP="00FD5C8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Доходы бюджета поселения  формируются  за счёт  местных налогов и сборов</w:t>
      </w:r>
      <w:proofErr w:type="gramStart"/>
      <w:r w:rsidRPr="008F6A1B">
        <w:rPr>
          <w:rFonts w:ascii="Times New Roman" w:eastAsia="Times New Roman" w:hAnsi="Times New Roman" w:cs="Times New Roman"/>
          <w:sz w:val="24"/>
          <w:szCs w:val="24"/>
          <w:lang w:eastAsia="ru-RU"/>
        </w:rPr>
        <w:t xml:space="preserve"> ,</w:t>
      </w:r>
      <w:proofErr w:type="gramEnd"/>
      <w:r w:rsidRPr="008F6A1B">
        <w:rPr>
          <w:rFonts w:ascii="Times New Roman" w:eastAsia="Times New Roman" w:hAnsi="Times New Roman" w:cs="Times New Roman"/>
          <w:sz w:val="24"/>
          <w:szCs w:val="24"/>
          <w:lang w:eastAsia="ru-RU"/>
        </w:rPr>
        <w:t xml:space="preserve">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w:t>
      </w:r>
    </w:p>
    <w:p w:rsidR="00FD5C81" w:rsidRPr="008F6A1B" w:rsidRDefault="00FD5C81" w:rsidP="00FD5C8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FD5C81" w:rsidRPr="008F6A1B" w:rsidRDefault="00FD5C81" w:rsidP="00FD5C8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Данные об исполнении доходов бюджета поселения  отражены в разделе 1 «Доходы»   отчёта об исполнении бюджета на 01.01.2018г. ф. 0503117.</w:t>
      </w:r>
    </w:p>
    <w:p w:rsidR="00FD5C81" w:rsidRPr="008F6A1B" w:rsidRDefault="00FD5C81" w:rsidP="00FD5C8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8B3BE8" w:rsidRPr="008F6A1B" w:rsidRDefault="00FD5C81" w:rsidP="00FD5C81">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В доходной части  бюджета поселения ( </w:t>
      </w:r>
      <w:r w:rsidR="00341A0D" w:rsidRPr="008F6A1B">
        <w:rPr>
          <w:rFonts w:ascii="Times New Roman" w:eastAsia="Times New Roman" w:hAnsi="Times New Roman" w:cs="Times New Roman"/>
          <w:sz w:val="24"/>
          <w:szCs w:val="24"/>
          <w:lang w:eastAsia="ru-RU"/>
        </w:rPr>
        <w:t>4397,9</w:t>
      </w:r>
      <w:r w:rsidRPr="008F6A1B">
        <w:rPr>
          <w:rFonts w:ascii="Times New Roman" w:eastAsia="Times New Roman" w:hAnsi="Times New Roman" w:cs="Times New Roman"/>
          <w:sz w:val="24"/>
          <w:szCs w:val="24"/>
          <w:lang w:eastAsia="ru-RU"/>
        </w:rPr>
        <w:t xml:space="preserve"> тыс. рублей)</w:t>
      </w:r>
      <w:proofErr w:type="gramStart"/>
      <w:r w:rsidRPr="008F6A1B">
        <w:rPr>
          <w:rFonts w:ascii="Times New Roman" w:eastAsia="Times New Roman" w:hAnsi="Times New Roman" w:cs="Times New Roman"/>
          <w:sz w:val="24"/>
          <w:szCs w:val="24"/>
          <w:lang w:eastAsia="ru-RU"/>
        </w:rPr>
        <w:t xml:space="preserve"> ,</w:t>
      </w:r>
      <w:proofErr w:type="gramEnd"/>
      <w:r w:rsidRPr="008F6A1B">
        <w:rPr>
          <w:rFonts w:ascii="Times New Roman" w:eastAsia="Times New Roman" w:hAnsi="Times New Roman" w:cs="Times New Roman"/>
          <w:sz w:val="24"/>
          <w:szCs w:val="24"/>
          <w:lang w:eastAsia="ru-RU"/>
        </w:rPr>
        <w:t xml:space="preserve"> удельный вес  соб</w:t>
      </w:r>
      <w:r w:rsidR="0056118A" w:rsidRPr="008F6A1B">
        <w:rPr>
          <w:rFonts w:ascii="Times New Roman" w:eastAsia="Times New Roman" w:hAnsi="Times New Roman" w:cs="Times New Roman"/>
          <w:sz w:val="24"/>
          <w:szCs w:val="24"/>
          <w:lang w:eastAsia="ru-RU"/>
        </w:rPr>
        <w:t>ственных доходов  составляет  12,8 % или  563,5</w:t>
      </w:r>
      <w:r w:rsidRPr="008F6A1B">
        <w:rPr>
          <w:rFonts w:ascii="Times New Roman" w:eastAsia="Times New Roman" w:hAnsi="Times New Roman" w:cs="Times New Roman"/>
          <w:sz w:val="24"/>
          <w:szCs w:val="24"/>
          <w:lang w:eastAsia="ru-RU"/>
        </w:rPr>
        <w:t xml:space="preserve"> тыс. рублей.</w:t>
      </w:r>
    </w:p>
    <w:p w:rsidR="008B3BE8" w:rsidRPr="008F6A1B" w:rsidRDefault="008B3BE8" w:rsidP="00FD5C81">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B07D1D" w:rsidRPr="008F6A1B" w:rsidRDefault="006B0582" w:rsidP="006B0582">
      <w:pPr>
        <w:spacing w:after="0" w:line="240" w:lineRule="auto"/>
        <w:ind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Распределение бюджетных назначений  по кодам бюджетной классификации доходов  бюджета  сельского поселения  предоставлено в таблице №2.</w:t>
      </w:r>
    </w:p>
    <w:p w:rsidR="008B3BE8" w:rsidRPr="008F6A1B" w:rsidRDefault="008B3BE8" w:rsidP="00FD5C81">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FD5C81" w:rsidRPr="008F6A1B" w:rsidRDefault="00FD5C81" w:rsidP="00FD5C81">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p>
    <w:p w:rsidR="00FD5C81" w:rsidRPr="008F6A1B" w:rsidRDefault="00FD5C81" w:rsidP="00FD5C81">
      <w:pPr>
        <w:tabs>
          <w:tab w:val="left" w:pos="2040"/>
        </w:tabs>
        <w:spacing w:after="0" w:line="240" w:lineRule="auto"/>
        <w:jc w:val="center"/>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lastRenderedPageBreak/>
        <w:t>Анализ исполнения  по видам  собственных  доходов</w:t>
      </w:r>
    </w:p>
    <w:p w:rsidR="00FD5C81" w:rsidRPr="008F6A1B" w:rsidRDefault="00FD5C81" w:rsidP="00FD5C81">
      <w:pPr>
        <w:tabs>
          <w:tab w:val="left" w:pos="930"/>
        </w:tabs>
        <w:spacing w:after="0" w:line="240" w:lineRule="auto"/>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ab/>
      </w:r>
      <w:r w:rsidRPr="008F6A1B">
        <w:rPr>
          <w:rFonts w:ascii="Times New Roman" w:eastAsia="Times New Roman" w:hAnsi="Times New Roman" w:cs="Times New Roman"/>
          <w:sz w:val="16"/>
          <w:szCs w:val="16"/>
          <w:lang w:eastAsia="ru-RU"/>
        </w:rPr>
        <w:tab/>
      </w:r>
      <w:r w:rsidRPr="008F6A1B">
        <w:rPr>
          <w:rFonts w:ascii="Times New Roman" w:eastAsia="Times New Roman" w:hAnsi="Times New Roman" w:cs="Times New Roman"/>
          <w:sz w:val="16"/>
          <w:szCs w:val="16"/>
          <w:lang w:eastAsia="ru-RU"/>
        </w:rPr>
        <w:tab/>
      </w:r>
      <w:r w:rsidRPr="008F6A1B">
        <w:rPr>
          <w:rFonts w:ascii="Times New Roman" w:eastAsia="Times New Roman" w:hAnsi="Times New Roman" w:cs="Times New Roman"/>
          <w:sz w:val="16"/>
          <w:szCs w:val="16"/>
          <w:lang w:eastAsia="ru-RU"/>
        </w:rPr>
        <w:tab/>
      </w:r>
      <w:r w:rsidRPr="008F6A1B">
        <w:rPr>
          <w:rFonts w:ascii="Times New Roman" w:eastAsia="Times New Roman" w:hAnsi="Times New Roman" w:cs="Times New Roman"/>
          <w:sz w:val="16"/>
          <w:szCs w:val="16"/>
          <w:lang w:eastAsia="ru-RU"/>
        </w:rPr>
        <w:tab/>
      </w:r>
      <w:r w:rsidRPr="008F6A1B">
        <w:rPr>
          <w:rFonts w:ascii="Times New Roman" w:eastAsia="Times New Roman" w:hAnsi="Times New Roman" w:cs="Times New Roman"/>
          <w:sz w:val="16"/>
          <w:szCs w:val="16"/>
          <w:lang w:eastAsia="ru-RU"/>
        </w:rPr>
        <w:tab/>
      </w:r>
      <w:r w:rsidRPr="008F6A1B">
        <w:rPr>
          <w:rFonts w:ascii="Times New Roman" w:eastAsia="Times New Roman" w:hAnsi="Times New Roman" w:cs="Times New Roman"/>
          <w:sz w:val="16"/>
          <w:szCs w:val="16"/>
          <w:lang w:eastAsia="ru-RU"/>
        </w:rPr>
        <w:tab/>
      </w:r>
      <w:r w:rsidRPr="008F6A1B">
        <w:rPr>
          <w:rFonts w:ascii="Times New Roman" w:eastAsia="Times New Roman" w:hAnsi="Times New Roman" w:cs="Times New Roman"/>
          <w:sz w:val="16"/>
          <w:szCs w:val="16"/>
          <w:lang w:eastAsia="ru-RU"/>
        </w:rPr>
        <w:tab/>
      </w:r>
      <w:r w:rsidRPr="008F6A1B">
        <w:rPr>
          <w:rFonts w:ascii="Times New Roman" w:eastAsia="Times New Roman" w:hAnsi="Times New Roman" w:cs="Times New Roman"/>
          <w:sz w:val="16"/>
          <w:szCs w:val="16"/>
          <w:lang w:eastAsia="ru-RU"/>
        </w:rPr>
        <w:tab/>
      </w:r>
      <w:r w:rsidRPr="008F6A1B">
        <w:rPr>
          <w:rFonts w:ascii="Times New Roman" w:eastAsia="Times New Roman" w:hAnsi="Times New Roman" w:cs="Times New Roman"/>
          <w:sz w:val="16"/>
          <w:szCs w:val="16"/>
          <w:lang w:eastAsia="ru-RU"/>
        </w:rPr>
        <w:tab/>
      </w:r>
      <w:r w:rsidRPr="008F6A1B">
        <w:rPr>
          <w:rFonts w:ascii="Times New Roman" w:eastAsia="Times New Roman" w:hAnsi="Times New Roman" w:cs="Times New Roman"/>
          <w:sz w:val="16"/>
          <w:szCs w:val="16"/>
          <w:lang w:eastAsia="ru-RU"/>
        </w:rPr>
        <w:tab/>
        <w:t xml:space="preserve">                Таблица № 2</w:t>
      </w:r>
    </w:p>
    <w:p w:rsidR="00FD5C81" w:rsidRPr="008F6A1B" w:rsidRDefault="00FD5C81" w:rsidP="00FD5C81">
      <w:pPr>
        <w:tabs>
          <w:tab w:val="left" w:pos="930"/>
        </w:tabs>
        <w:spacing w:after="0" w:line="240" w:lineRule="auto"/>
        <w:rPr>
          <w:rFonts w:ascii="Times New Roman" w:eastAsia="Times New Roman" w:hAnsi="Times New Roman" w:cs="Times New Roman"/>
          <w:sz w:val="16"/>
          <w:szCs w:val="16"/>
          <w:lang w:eastAsia="ru-RU"/>
        </w:rPr>
      </w:pPr>
      <w:proofErr w:type="spellStart"/>
      <w:r w:rsidRPr="008F6A1B">
        <w:rPr>
          <w:rFonts w:ascii="Times New Roman" w:eastAsia="Times New Roman" w:hAnsi="Times New Roman" w:cs="Times New Roman"/>
          <w:sz w:val="16"/>
          <w:szCs w:val="16"/>
          <w:lang w:eastAsia="ru-RU"/>
        </w:rPr>
        <w:t>Тыс</w:t>
      </w:r>
      <w:proofErr w:type="gramStart"/>
      <w:r w:rsidRPr="008F6A1B">
        <w:rPr>
          <w:rFonts w:ascii="Times New Roman" w:eastAsia="Times New Roman" w:hAnsi="Times New Roman" w:cs="Times New Roman"/>
          <w:sz w:val="16"/>
          <w:szCs w:val="16"/>
          <w:lang w:eastAsia="ru-RU"/>
        </w:rPr>
        <w:t>.р</w:t>
      </w:r>
      <w:proofErr w:type="gramEnd"/>
      <w:r w:rsidRPr="008F6A1B">
        <w:rPr>
          <w:rFonts w:ascii="Times New Roman" w:eastAsia="Times New Roman" w:hAnsi="Times New Roman" w:cs="Times New Roman"/>
          <w:sz w:val="16"/>
          <w:szCs w:val="16"/>
          <w:lang w:eastAsia="ru-RU"/>
        </w:rPr>
        <w:t>уб</w:t>
      </w:r>
      <w:proofErr w:type="spellEnd"/>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90"/>
        <w:gridCol w:w="1135"/>
        <w:gridCol w:w="1276"/>
        <w:gridCol w:w="1133"/>
        <w:gridCol w:w="1257"/>
        <w:gridCol w:w="1011"/>
        <w:gridCol w:w="992"/>
      </w:tblGrid>
      <w:tr w:rsidR="008F6A1B" w:rsidRPr="008F6A1B" w:rsidTr="0056118A">
        <w:trPr>
          <w:trHeight w:val="330"/>
        </w:trPr>
        <w:tc>
          <w:tcPr>
            <w:tcW w:w="2538" w:type="dxa"/>
            <w:vMerge w:val="restart"/>
          </w:tcPr>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p>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p>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Показатели</w:t>
            </w:r>
          </w:p>
        </w:tc>
        <w:tc>
          <w:tcPr>
            <w:tcW w:w="1290" w:type="dxa"/>
            <w:vMerge w:val="restart"/>
          </w:tcPr>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p>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Фактическое исполнение за 2016год</w:t>
            </w:r>
          </w:p>
        </w:tc>
        <w:tc>
          <w:tcPr>
            <w:tcW w:w="2411" w:type="dxa"/>
            <w:gridSpan w:val="2"/>
          </w:tcPr>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p>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Утверждено на 2017 год</w:t>
            </w:r>
          </w:p>
        </w:tc>
        <w:tc>
          <w:tcPr>
            <w:tcW w:w="1133" w:type="dxa"/>
            <w:vMerge w:val="restart"/>
          </w:tcPr>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p>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Фактически исполнено за 2017г.</w:t>
            </w:r>
          </w:p>
        </w:tc>
        <w:tc>
          <w:tcPr>
            <w:tcW w:w="1257" w:type="dxa"/>
            <w:vMerge w:val="restart"/>
          </w:tcPr>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p>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 xml:space="preserve">показатель к </w:t>
            </w:r>
            <w:proofErr w:type="gramStart"/>
            <w:r w:rsidRPr="008F6A1B">
              <w:rPr>
                <w:rFonts w:ascii="Times New Roman" w:eastAsia="Times New Roman" w:hAnsi="Times New Roman" w:cs="Times New Roman"/>
                <w:sz w:val="16"/>
                <w:szCs w:val="16"/>
                <w:lang w:eastAsia="ru-RU"/>
              </w:rPr>
              <w:t>уточненному</w:t>
            </w:r>
            <w:proofErr w:type="gramEnd"/>
          </w:p>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 xml:space="preserve">бюджету </w:t>
            </w:r>
          </w:p>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(плану)</w:t>
            </w:r>
          </w:p>
          <w:p w:rsidR="00FD5C81" w:rsidRPr="008F6A1B" w:rsidRDefault="00FD5C81" w:rsidP="0056118A">
            <w:pPr>
              <w:spacing w:after="0" w:line="240" w:lineRule="auto"/>
              <w:jc w:val="center"/>
              <w:rPr>
                <w:rFonts w:ascii="Times New Roman" w:eastAsia="Times New Roman" w:hAnsi="Times New Roman" w:cs="Times New Roman"/>
                <w:b/>
                <w:sz w:val="16"/>
                <w:szCs w:val="16"/>
                <w:lang w:eastAsia="ru-RU"/>
              </w:rPr>
            </w:pPr>
            <w:r w:rsidRPr="008F6A1B">
              <w:rPr>
                <w:rFonts w:ascii="Times New Roman" w:eastAsia="Times New Roman" w:hAnsi="Times New Roman" w:cs="Times New Roman"/>
                <w:b/>
                <w:sz w:val="16"/>
                <w:szCs w:val="16"/>
                <w:lang w:eastAsia="ru-RU"/>
              </w:rPr>
              <w:t>+  -</w:t>
            </w:r>
          </w:p>
          <w:p w:rsidR="00FD5C81" w:rsidRPr="008F6A1B" w:rsidRDefault="00FD5C81" w:rsidP="0056118A">
            <w:pPr>
              <w:spacing w:after="0" w:line="240" w:lineRule="auto"/>
              <w:rPr>
                <w:rFonts w:ascii="Times New Roman" w:eastAsia="Times New Roman" w:hAnsi="Times New Roman" w:cs="Times New Roman"/>
                <w:sz w:val="16"/>
                <w:szCs w:val="16"/>
                <w:lang w:eastAsia="ru-RU"/>
              </w:rPr>
            </w:pPr>
          </w:p>
        </w:tc>
        <w:tc>
          <w:tcPr>
            <w:tcW w:w="2003" w:type="dxa"/>
            <w:gridSpan w:val="2"/>
          </w:tcPr>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p>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 исполнения</w:t>
            </w:r>
          </w:p>
        </w:tc>
      </w:tr>
      <w:tr w:rsidR="008F6A1B" w:rsidRPr="008F6A1B" w:rsidTr="0056118A">
        <w:trPr>
          <w:trHeight w:val="818"/>
        </w:trPr>
        <w:tc>
          <w:tcPr>
            <w:tcW w:w="2538" w:type="dxa"/>
            <w:vMerge/>
            <w:vAlign w:val="center"/>
          </w:tcPr>
          <w:p w:rsidR="00FD5C81" w:rsidRPr="008F6A1B" w:rsidRDefault="00FD5C81" w:rsidP="0056118A">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FD5C81" w:rsidRPr="008F6A1B" w:rsidRDefault="00FD5C81" w:rsidP="0056118A">
            <w:pPr>
              <w:spacing w:after="0" w:line="240" w:lineRule="auto"/>
              <w:rPr>
                <w:rFonts w:ascii="Times New Roman" w:eastAsia="Times New Roman" w:hAnsi="Times New Roman" w:cs="Times New Roman"/>
                <w:sz w:val="16"/>
                <w:szCs w:val="16"/>
                <w:lang w:eastAsia="ru-RU"/>
              </w:rPr>
            </w:pPr>
          </w:p>
        </w:tc>
        <w:tc>
          <w:tcPr>
            <w:tcW w:w="1135" w:type="dxa"/>
          </w:tcPr>
          <w:p w:rsidR="00FD5C81" w:rsidRPr="008F6A1B" w:rsidRDefault="00FD5C81" w:rsidP="0056118A">
            <w:pPr>
              <w:spacing w:after="0" w:line="240" w:lineRule="auto"/>
              <w:jc w:val="both"/>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первоначальный бюджет</w:t>
            </w:r>
          </w:p>
        </w:tc>
        <w:tc>
          <w:tcPr>
            <w:tcW w:w="1276" w:type="dxa"/>
          </w:tcPr>
          <w:p w:rsidR="00FD5C81" w:rsidRPr="008F6A1B" w:rsidRDefault="00FD5C81" w:rsidP="0056118A">
            <w:pPr>
              <w:spacing w:after="0" w:line="240" w:lineRule="auto"/>
              <w:jc w:val="both"/>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с учетом изменений (утверждённый бюджет)</w:t>
            </w:r>
          </w:p>
        </w:tc>
        <w:tc>
          <w:tcPr>
            <w:tcW w:w="1133" w:type="dxa"/>
            <w:vMerge/>
            <w:vAlign w:val="center"/>
          </w:tcPr>
          <w:p w:rsidR="00FD5C81" w:rsidRPr="008F6A1B" w:rsidRDefault="00FD5C81" w:rsidP="0056118A">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FD5C81" w:rsidRPr="008F6A1B" w:rsidRDefault="00FD5C81" w:rsidP="0056118A">
            <w:pPr>
              <w:spacing w:after="0" w:line="240" w:lineRule="auto"/>
              <w:rPr>
                <w:rFonts w:ascii="Times New Roman" w:eastAsia="Times New Roman" w:hAnsi="Times New Roman" w:cs="Times New Roman"/>
                <w:sz w:val="16"/>
                <w:szCs w:val="16"/>
                <w:lang w:eastAsia="ru-RU"/>
              </w:rPr>
            </w:pPr>
          </w:p>
        </w:tc>
        <w:tc>
          <w:tcPr>
            <w:tcW w:w="1011" w:type="dxa"/>
          </w:tcPr>
          <w:p w:rsidR="00FD5C81" w:rsidRPr="008F6A1B" w:rsidRDefault="00FD5C81" w:rsidP="0056118A">
            <w:pPr>
              <w:spacing w:after="0" w:line="240" w:lineRule="auto"/>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 xml:space="preserve">к  </w:t>
            </w:r>
            <w:proofErr w:type="spellStart"/>
            <w:r w:rsidRPr="008F6A1B">
              <w:rPr>
                <w:rFonts w:ascii="Times New Roman" w:eastAsia="Times New Roman" w:hAnsi="Times New Roman" w:cs="Times New Roman"/>
                <w:sz w:val="16"/>
                <w:szCs w:val="16"/>
                <w:lang w:eastAsia="ru-RU"/>
              </w:rPr>
              <w:t>первон</w:t>
            </w:r>
            <w:proofErr w:type="spellEnd"/>
            <w:r w:rsidRPr="008F6A1B">
              <w:rPr>
                <w:rFonts w:ascii="Times New Roman" w:eastAsia="Times New Roman" w:hAnsi="Times New Roman" w:cs="Times New Roman"/>
                <w:sz w:val="16"/>
                <w:szCs w:val="16"/>
                <w:lang w:eastAsia="ru-RU"/>
              </w:rPr>
              <w:t>.</w:t>
            </w:r>
          </w:p>
          <w:p w:rsidR="00FD5C81" w:rsidRPr="008F6A1B" w:rsidRDefault="00FD5C81" w:rsidP="0056118A">
            <w:pPr>
              <w:spacing w:after="0" w:line="240" w:lineRule="auto"/>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бюджету    (плану)</w:t>
            </w:r>
          </w:p>
          <w:p w:rsidR="00FD5C81" w:rsidRPr="008F6A1B" w:rsidRDefault="00FD5C81" w:rsidP="0056118A">
            <w:pPr>
              <w:spacing w:after="0" w:line="240" w:lineRule="auto"/>
              <w:rPr>
                <w:rFonts w:ascii="Times New Roman" w:eastAsia="Times New Roman" w:hAnsi="Times New Roman" w:cs="Times New Roman"/>
                <w:sz w:val="16"/>
                <w:szCs w:val="16"/>
                <w:lang w:eastAsia="ru-RU"/>
              </w:rPr>
            </w:pPr>
          </w:p>
        </w:tc>
        <w:tc>
          <w:tcPr>
            <w:tcW w:w="992" w:type="dxa"/>
          </w:tcPr>
          <w:p w:rsidR="00FD5C81" w:rsidRPr="008F6A1B" w:rsidRDefault="00FD5C81" w:rsidP="0056118A">
            <w:pPr>
              <w:spacing w:after="0" w:line="240" w:lineRule="auto"/>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 xml:space="preserve">к </w:t>
            </w:r>
            <w:proofErr w:type="spellStart"/>
            <w:r w:rsidRPr="008F6A1B">
              <w:rPr>
                <w:rFonts w:ascii="Times New Roman" w:eastAsia="Times New Roman" w:hAnsi="Times New Roman" w:cs="Times New Roman"/>
                <w:sz w:val="16"/>
                <w:szCs w:val="16"/>
                <w:lang w:eastAsia="ru-RU"/>
              </w:rPr>
              <w:t>утвержд</w:t>
            </w:r>
            <w:proofErr w:type="spellEnd"/>
          </w:p>
          <w:p w:rsidR="00FD5C81" w:rsidRPr="008F6A1B" w:rsidRDefault="00FD5C81" w:rsidP="0056118A">
            <w:pPr>
              <w:spacing w:after="0" w:line="240" w:lineRule="auto"/>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бюджету</w:t>
            </w:r>
          </w:p>
          <w:p w:rsidR="00FD5C81" w:rsidRPr="008F6A1B" w:rsidRDefault="00FD5C81" w:rsidP="0056118A">
            <w:pPr>
              <w:spacing w:after="0" w:line="240" w:lineRule="auto"/>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 xml:space="preserve"> с учетом изменен-й</w:t>
            </w:r>
          </w:p>
        </w:tc>
      </w:tr>
      <w:tr w:rsidR="008F6A1B" w:rsidRPr="008F6A1B" w:rsidTr="0056118A">
        <w:trPr>
          <w:trHeight w:val="330"/>
        </w:trPr>
        <w:tc>
          <w:tcPr>
            <w:tcW w:w="2538" w:type="dxa"/>
            <w:vAlign w:val="bottom"/>
          </w:tcPr>
          <w:p w:rsidR="00FD5C81" w:rsidRPr="008F6A1B" w:rsidRDefault="00FD5C81" w:rsidP="0056118A">
            <w:pPr>
              <w:spacing w:after="0" w:line="240" w:lineRule="auto"/>
              <w:rPr>
                <w:rFonts w:ascii="Times New Roman" w:eastAsia="Times New Roman" w:hAnsi="Times New Roman" w:cs="Times New Roman"/>
                <w:b/>
                <w:bCs/>
                <w:sz w:val="18"/>
                <w:szCs w:val="18"/>
                <w:lang w:eastAsia="ru-RU"/>
              </w:rPr>
            </w:pPr>
            <w:r w:rsidRPr="008F6A1B">
              <w:rPr>
                <w:rFonts w:ascii="Times New Roman" w:eastAsia="Times New Roman" w:hAnsi="Times New Roman" w:cs="Times New Roman"/>
                <w:b/>
                <w:bCs/>
                <w:sz w:val="18"/>
                <w:szCs w:val="18"/>
                <w:lang w:eastAsia="ru-RU"/>
              </w:rPr>
              <w:t>1. Собственные доходы</w:t>
            </w:r>
          </w:p>
        </w:tc>
        <w:tc>
          <w:tcPr>
            <w:tcW w:w="1290" w:type="dxa"/>
          </w:tcPr>
          <w:p w:rsidR="00FD5C81" w:rsidRPr="008F6A1B" w:rsidRDefault="00A01AB5" w:rsidP="0056118A">
            <w:pPr>
              <w:spacing w:after="0" w:line="240" w:lineRule="auto"/>
              <w:jc w:val="center"/>
              <w:rPr>
                <w:rFonts w:ascii="Times New Roman" w:eastAsia="Times New Roman" w:hAnsi="Times New Roman" w:cs="Times New Roman"/>
                <w:b/>
                <w:bCs/>
                <w:sz w:val="18"/>
                <w:szCs w:val="18"/>
                <w:lang w:eastAsia="ru-RU"/>
              </w:rPr>
            </w:pPr>
            <w:r w:rsidRPr="008F6A1B">
              <w:rPr>
                <w:rFonts w:ascii="Times New Roman" w:eastAsia="Times New Roman" w:hAnsi="Times New Roman" w:cs="Times New Roman"/>
                <w:b/>
                <w:bCs/>
                <w:sz w:val="18"/>
                <w:szCs w:val="18"/>
                <w:lang w:eastAsia="ru-RU"/>
              </w:rPr>
              <w:t>616,3</w:t>
            </w:r>
          </w:p>
        </w:tc>
        <w:tc>
          <w:tcPr>
            <w:tcW w:w="1135" w:type="dxa"/>
          </w:tcPr>
          <w:p w:rsidR="00FD5C81" w:rsidRPr="008F6A1B" w:rsidRDefault="00A77F23" w:rsidP="0056118A">
            <w:pPr>
              <w:spacing w:after="0" w:line="240" w:lineRule="auto"/>
              <w:jc w:val="center"/>
              <w:rPr>
                <w:rFonts w:ascii="Times New Roman" w:eastAsia="Times New Roman" w:hAnsi="Times New Roman" w:cs="Times New Roman"/>
                <w:b/>
                <w:bCs/>
                <w:sz w:val="18"/>
                <w:szCs w:val="18"/>
                <w:lang w:eastAsia="ru-RU"/>
              </w:rPr>
            </w:pPr>
            <w:r w:rsidRPr="008F6A1B">
              <w:rPr>
                <w:rFonts w:ascii="Times New Roman" w:eastAsia="Times New Roman" w:hAnsi="Times New Roman" w:cs="Times New Roman"/>
                <w:b/>
                <w:bCs/>
                <w:sz w:val="18"/>
                <w:szCs w:val="18"/>
                <w:lang w:eastAsia="ru-RU"/>
              </w:rPr>
              <w:t>593,1</w:t>
            </w:r>
          </w:p>
        </w:tc>
        <w:tc>
          <w:tcPr>
            <w:tcW w:w="1276" w:type="dxa"/>
          </w:tcPr>
          <w:p w:rsidR="00FD5C81" w:rsidRPr="008F6A1B" w:rsidRDefault="008B3BE8" w:rsidP="0056118A">
            <w:pPr>
              <w:spacing w:after="0" w:line="240" w:lineRule="auto"/>
              <w:jc w:val="center"/>
              <w:rPr>
                <w:rFonts w:ascii="Times New Roman" w:eastAsia="Times New Roman" w:hAnsi="Times New Roman" w:cs="Times New Roman"/>
                <w:b/>
                <w:bCs/>
                <w:sz w:val="18"/>
                <w:szCs w:val="18"/>
                <w:lang w:eastAsia="ru-RU"/>
              </w:rPr>
            </w:pPr>
            <w:r w:rsidRPr="008F6A1B">
              <w:rPr>
                <w:rFonts w:ascii="Times New Roman" w:eastAsia="Times New Roman" w:hAnsi="Times New Roman" w:cs="Times New Roman"/>
                <w:b/>
                <w:bCs/>
                <w:sz w:val="18"/>
                <w:szCs w:val="18"/>
                <w:lang w:eastAsia="ru-RU"/>
              </w:rPr>
              <w:t>593,1</w:t>
            </w:r>
          </w:p>
        </w:tc>
        <w:tc>
          <w:tcPr>
            <w:tcW w:w="1133" w:type="dxa"/>
          </w:tcPr>
          <w:p w:rsidR="00FD5C81" w:rsidRPr="008F6A1B" w:rsidRDefault="008B3BE8" w:rsidP="0056118A">
            <w:pPr>
              <w:spacing w:after="0" w:line="240" w:lineRule="auto"/>
              <w:jc w:val="center"/>
              <w:rPr>
                <w:rFonts w:ascii="Times New Roman" w:eastAsia="Times New Roman" w:hAnsi="Times New Roman" w:cs="Times New Roman"/>
                <w:b/>
                <w:bCs/>
                <w:sz w:val="18"/>
                <w:szCs w:val="18"/>
                <w:lang w:eastAsia="ru-RU"/>
              </w:rPr>
            </w:pPr>
            <w:r w:rsidRPr="008F6A1B">
              <w:rPr>
                <w:rFonts w:ascii="Times New Roman" w:eastAsia="Times New Roman" w:hAnsi="Times New Roman" w:cs="Times New Roman"/>
                <w:b/>
                <w:bCs/>
                <w:sz w:val="18"/>
                <w:szCs w:val="18"/>
                <w:lang w:eastAsia="ru-RU"/>
              </w:rPr>
              <w:t>563,5</w:t>
            </w:r>
          </w:p>
        </w:tc>
        <w:tc>
          <w:tcPr>
            <w:tcW w:w="1257" w:type="dxa"/>
          </w:tcPr>
          <w:p w:rsidR="00FD5C81" w:rsidRPr="008F6A1B" w:rsidRDefault="008B3BE8" w:rsidP="0056118A">
            <w:pPr>
              <w:spacing w:after="0" w:line="240" w:lineRule="auto"/>
              <w:jc w:val="center"/>
              <w:rPr>
                <w:rFonts w:ascii="Times New Roman" w:eastAsia="Times New Roman" w:hAnsi="Times New Roman" w:cs="Times New Roman"/>
                <w:b/>
                <w:bCs/>
                <w:sz w:val="18"/>
                <w:szCs w:val="18"/>
                <w:lang w:eastAsia="ru-RU"/>
              </w:rPr>
            </w:pPr>
            <w:r w:rsidRPr="008F6A1B">
              <w:rPr>
                <w:rFonts w:ascii="Times New Roman" w:eastAsia="Times New Roman" w:hAnsi="Times New Roman" w:cs="Times New Roman"/>
                <w:b/>
                <w:bCs/>
                <w:sz w:val="18"/>
                <w:szCs w:val="18"/>
                <w:lang w:eastAsia="ru-RU"/>
              </w:rPr>
              <w:t>-29,5</w:t>
            </w:r>
          </w:p>
        </w:tc>
        <w:tc>
          <w:tcPr>
            <w:tcW w:w="1011" w:type="dxa"/>
          </w:tcPr>
          <w:p w:rsidR="00FD5C81" w:rsidRPr="008F6A1B" w:rsidRDefault="00A77F23" w:rsidP="0056118A">
            <w:pPr>
              <w:spacing w:after="0" w:line="240" w:lineRule="auto"/>
              <w:jc w:val="center"/>
              <w:rPr>
                <w:rFonts w:ascii="Times New Roman" w:eastAsia="Times New Roman" w:hAnsi="Times New Roman" w:cs="Times New Roman"/>
                <w:b/>
                <w:bCs/>
                <w:sz w:val="18"/>
                <w:szCs w:val="18"/>
                <w:lang w:eastAsia="ru-RU"/>
              </w:rPr>
            </w:pPr>
            <w:r w:rsidRPr="008F6A1B">
              <w:rPr>
                <w:rFonts w:ascii="Times New Roman" w:eastAsia="Times New Roman" w:hAnsi="Times New Roman" w:cs="Times New Roman"/>
                <w:b/>
                <w:bCs/>
                <w:sz w:val="18"/>
                <w:szCs w:val="18"/>
                <w:lang w:eastAsia="ru-RU"/>
              </w:rPr>
              <w:t>95%</w:t>
            </w:r>
          </w:p>
        </w:tc>
        <w:tc>
          <w:tcPr>
            <w:tcW w:w="992" w:type="dxa"/>
          </w:tcPr>
          <w:p w:rsidR="00FD5C81" w:rsidRPr="008F6A1B" w:rsidRDefault="008B3BE8" w:rsidP="0056118A">
            <w:pPr>
              <w:spacing w:after="0" w:line="240" w:lineRule="auto"/>
              <w:jc w:val="center"/>
              <w:rPr>
                <w:rFonts w:ascii="Times New Roman" w:eastAsia="Times New Roman" w:hAnsi="Times New Roman" w:cs="Times New Roman"/>
                <w:b/>
                <w:bCs/>
                <w:sz w:val="18"/>
                <w:szCs w:val="18"/>
                <w:lang w:eastAsia="ru-RU"/>
              </w:rPr>
            </w:pPr>
            <w:r w:rsidRPr="008F6A1B">
              <w:rPr>
                <w:rFonts w:ascii="Times New Roman" w:eastAsia="Times New Roman" w:hAnsi="Times New Roman" w:cs="Times New Roman"/>
                <w:b/>
                <w:bCs/>
                <w:sz w:val="18"/>
                <w:szCs w:val="18"/>
                <w:lang w:eastAsia="ru-RU"/>
              </w:rPr>
              <w:t>95%</w:t>
            </w:r>
          </w:p>
        </w:tc>
      </w:tr>
      <w:tr w:rsidR="008F6A1B" w:rsidRPr="008F6A1B" w:rsidTr="0056118A">
        <w:trPr>
          <w:trHeight w:val="330"/>
        </w:trPr>
        <w:tc>
          <w:tcPr>
            <w:tcW w:w="2538" w:type="dxa"/>
            <w:vAlign w:val="bottom"/>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НДФЛ</w:t>
            </w:r>
          </w:p>
        </w:tc>
        <w:tc>
          <w:tcPr>
            <w:tcW w:w="1290" w:type="dxa"/>
          </w:tcPr>
          <w:p w:rsidR="00FD5C81" w:rsidRPr="008F6A1B" w:rsidRDefault="00A01AB5"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18,9</w:t>
            </w:r>
          </w:p>
        </w:tc>
        <w:tc>
          <w:tcPr>
            <w:tcW w:w="1135" w:type="dxa"/>
          </w:tcPr>
          <w:p w:rsidR="00FD5C81" w:rsidRPr="008F6A1B" w:rsidRDefault="00A77F23" w:rsidP="0056118A">
            <w:pPr>
              <w:spacing w:after="0" w:line="240" w:lineRule="auto"/>
              <w:jc w:val="center"/>
              <w:rPr>
                <w:rFonts w:ascii="Times New Roman" w:eastAsia="Times New Roman" w:hAnsi="Times New Roman" w:cs="Times New Roman"/>
                <w:bCs/>
                <w:sz w:val="18"/>
                <w:szCs w:val="18"/>
                <w:lang w:eastAsia="ru-RU"/>
              </w:rPr>
            </w:pPr>
            <w:r w:rsidRPr="008F6A1B">
              <w:rPr>
                <w:rFonts w:ascii="Times New Roman" w:eastAsia="Times New Roman" w:hAnsi="Times New Roman" w:cs="Times New Roman"/>
                <w:bCs/>
                <w:sz w:val="18"/>
                <w:szCs w:val="18"/>
                <w:lang w:eastAsia="ru-RU"/>
              </w:rPr>
              <w:t>20,0</w:t>
            </w:r>
          </w:p>
        </w:tc>
        <w:tc>
          <w:tcPr>
            <w:tcW w:w="1276" w:type="dxa"/>
          </w:tcPr>
          <w:p w:rsidR="00FD5C81" w:rsidRPr="008F6A1B" w:rsidRDefault="008B3BE8"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20,0</w:t>
            </w:r>
          </w:p>
        </w:tc>
        <w:tc>
          <w:tcPr>
            <w:tcW w:w="1133" w:type="dxa"/>
          </w:tcPr>
          <w:p w:rsidR="00FD5C81" w:rsidRPr="008F6A1B" w:rsidRDefault="008B3BE8"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19,9</w:t>
            </w:r>
          </w:p>
        </w:tc>
        <w:tc>
          <w:tcPr>
            <w:tcW w:w="1257" w:type="dxa"/>
          </w:tcPr>
          <w:p w:rsidR="00FD5C81" w:rsidRPr="008F6A1B" w:rsidRDefault="008B3BE8" w:rsidP="0056118A">
            <w:pPr>
              <w:spacing w:after="0" w:line="240" w:lineRule="auto"/>
              <w:jc w:val="center"/>
              <w:rPr>
                <w:rFonts w:ascii="Times New Roman" w:eastAsia="Times New Roman" w:hAnsi="Times New Roman" w:cs="Times New Roman"/>
                <w:bCs/>
                <w:sz w:val="18"/>
                <w:szCs w:val="18"/>
                <w:lang w:eastAsia="ru-RU"/>
              </w:rPr>
            </w:pPr>
            <w:r w:rsidRPr="008F6A1B">
              <w:rPr>
                <w:rFonts w:ascii="Times New Roman" w:eastAsia="Times New Roman" w:hAnsi="Times New Roman" w:cs="Times New Roman"/>
                <w:bCs/>
                <w:sz w:val="18"/>
                <w:szCs w:val="18"/>
                <w:lang w:eastAsia="ru-RU"/>
              </w:rPr>
              <w:t>-0,1</w:t>
            </w:r>
          </w:p>
        </w:tc>
        <w:tc>
          <w:tcPr>
            <w:tcW w:w="1011" w:type="dxa"/>
          </w:tcPr>
          <w:p w:rsidR="00FD5C81" w:rsidRPr="008F6A1B" w:rsidRDefault="00A77F23" w:rsidP="0056118A">
            <w:pPr>
              <w:spacing w:after="0" w:line="240" w:lineRule="auto"/>
              <w:jc w:val="center"/>
              <w:rPr>
                <w:rFonts w:ascii="Times New Roman" w:eastAsia="Times New Roman" w:hAnsi="Times New Roman" w:cs="Times New Roman"/>
                <w:bCs/>
                <w:sz w:val="18"/>
                <w:szCs w:val="18"/>
                <w:lang w:eastAsia="ru-RU"/>
              </w:rPr>
            </w:pPr>
            <w:r w:rsidRPr="008F6A1B">
              <w:rPr>
                <w:rFonts w:ascii="Times New Roman" w:eastAsia="Times New Roman" w:hAnsi="Times New Roman" w:cs="Times New Roman"/>
                <w:bCs/>
                <w:sz w:val="18"/>
                <w:szCs w:val="18"/>
                <w:lang w:eastAsia="ru-RU"/>
              </w:rPr>
              <w:t>99,%</w:t>
            </w:r>
          </w:p>
        </w:tc>
        <w:tc>
          <w:tcPr>
            <w:tcW w:w="992" w:type="dxa"/>
          </w:tcPr>
          <w:p w:rsidR="00FD5C81" w:rsidRPr="008F6A1B" w:rsidRDefault="008B3BE8" w:rsidP="0056118A">
            <w:pPr>
              <w:spacing w:after="0" w:line="240" w:lineRule="auto"/>
              <w:jc w:val="center"/>
              <w:rPr>
                <w:rFonts w:ascii="Times New Roman" w:eastAsia="Times New Roman" w:hAnsi="Times New Roman" w:cs="Times New Roman"/>
                <w:bCs/>
                <w:sz w:val="18"/>
                <w:szCs w:val="18"/>
                <w:lang w:eastAsia="ru-RU"/>
              </w:rPr>
            </w:pPr>
            <w:r w:rsidRPr="008F6A1B">
              <w:rPr>
                <w:rFonts w:ascii="Times New Roman" w:eastAsia="Times New Roman" w:hAnsi="Times New Roman" w:cs="Times New Roman"/>
                <w:bCs/>
                <w:sz w:val="18"/>
                <w:szCs w:val="18"/>
                <w:lang w:eastAsia="ru-RU"/>
              </w:rPr>
              <w:t>99,9%</w:t>
            </w:r>
          </w:p>
        </w:tc>
      </w:tr>
      <w:tr w:rsidR="008F6A1B" w:rsidRPr="008F6A1B" w:rsidTr="0056118A">
        <w:trPr>
          <w:trHeight w:val="330"/>
        </w:trPr>
        <w:tc>
          <w:tcPr>
            <w:tcW w:w="2538" w:type="dxa"/>
            <w:vAlign w:val="bottom"/>
          </w:tcPr>
          <w:p w:rsidR="00A01AB5" w:rsidRPr="008F6A1B" w:rsidRDefault="00A01AB5"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xml:space="preserve">-единый </w:t>
            </w:r>
            <w:proofErr w:type="gramStart"/>
            <w:r w:rsidRPr="008F6A1B">
              <w:rPr>
                <w:rFonts w:ascii="Times New Roman" w:eastAsia="Times New Roman" w:hAnsi="Times New Roman" w:cs="Times New Roman"/>
                <w:sz w:val="18"/>
                <w:szCs w:val="18"/>
                <w:lang w:eastAsia="ru-RU"/>
              </w:rPr>
              <w:t>сельхоз налог</w:t>
            </w:r>
            <w:proofErr w:type="gramEnd"/>
          </w:p>
        </w:tc>
        <w:tc>
          <w:tcPr>
            <w:tcW w:w="1290" w:type="dxa"/>
          </w:tcPr>
          <w:p w:rsidR="00A01AB5" w:rsidRPr="008F6A1B" w:rsidRDefault="00182472"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0,6</w:t>
            </w:r>
          </w:p>
        </w:tc>
        <w:tc>
          <w:tcPr>
            <w:tcW w:w="1135" w:type="dxa"/>
          </w:tcPr>
          <w:p w:rsidR="00A01AB5" w:rsidRPr="008F6A1B" w:rsidRDefault="00A77F23" w:rsidP="0056118A">
            <w:pPr>
              <w:spacing w:after="0" w:line="240" w:lineRule="auto"/>
              <w:jc w:val="center"/>
              <w:rPr>
                <w:rFonts w:ascii="Times New Roman" w:eastAsia="Times New Roman" w:hAnsi="Times New Roman" w:cs="Times New Roman"/>
                <w:bCs/>
                <w:sz w:val="18"/>
                <w:szCs w:val="18"/>
                <w:lang w:eastAsia="ru-RU"/>
              </w:rPr>
            </w:pPr>
            <w:r w:rsidRPr="008F6A1B">
              <w:rPr>
                <w:rFonts w:ascii="Times New Roman" w:eastAsia="Times New Roman" w:hAnsi="Times New Roman" w:cs="Times New Roman"/>
                <w:bCs/>
                <w:sz w:val="18"/>
                <w:szCs w:val="18"/>
                <w:lang w:eastAsia="ru-RU"/>
              </w:rPr>
              <w:t>0,3</w:t>
            </w:r>
          </w:p>
        </w:tc>
        <w:tc>
          <w:tcPr>
            <w:tcW w:w="1276" w:type="dxa"/>
          </w:tcPr>
          <w:p w:rsidR="00A01AB5" w:rsidRPr="008F6A1B" w:rsidRDefault="008B3BE8"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0,3</w:t>
            </w:r>
          </w:p>
        </w:tc>
        <w:tc>
          <w:tcPr>
            <w:tcW w:w="1133" w:type="dxa"/>
          </w:tcPr>
          <w:p w:rsidR="00A01AB5" w:rsidRPr="008F6A1B" w:rsidRDefault="008B3BE8"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0,6</w:t>
            </w:r>
          </w:p>
        </w:tc>
        <w:tc>
          <w:tcPr>
            <w:tcW w:w="1257" w:type="dxa"/>
          </w:tcPr>
          <w:p w:rsidR="00A01AB5" w:rsidRPr="008F6A1B" w:rsidRDefault="008B3BE8" w:rsidP="008B3BE8">
            <w:pPr>
              <w:spacing w:after="0" w:line="240" w:lineRule="auto"/>
              <w:jc w:val="center"/>
              <w:rPr>
                <w:rFonts w:ascii="Times New Roman" w:eastAsia="Times New Roman" w:hAnsi="Times New Roman" w:cs="Times New Roman"/>
                <w:bCs/>
                <w:sz w:val="18"/>
                <w:szCs w:val="18"/>
                <w:lang w:eastAsia="ru-RU"/>
              </w:rPr>
            </w:pPr>
            <w:r w:rsidRPr="008F6A1B">
              <w:rPr>
                <w:rFonts w:ascii="Times New Roman" w:eastAsia="Times New Roman" w:hAnsi="Times New Roman" w:cs="Times New Roman"/>
                <w:bCs/>
                <w:sz w:val="18"/>
                <w:szCs w:val="18"/>
                <w:lang w:eastAsia="ru-RU"/>
              </w:rPr>
              <w:t>+0,3</w:t>
            </w:r>
          </w:p>
        </w:tc>
        <w:tc>
          <w:tcPr>
            <w:tcW w:w="1011" w:type="dxa"/>
          </w:tcPr>
          <w:p w:rsidR="00A01AB5" w:rsidRPr="008F6A1B" w:rsidRDefault="00A01AB5" w:rsidP="0056118A">
            <w:pPr>
              <w:spacing w:after="0" w:line="240" w:lineRule="auto"/>
              <w:jc w:val="center"/>
              <w:rPr>
                <w:rFonts w:ascii="Times New Roman" w:eastAsia="Times New Roman" w:hAnsi="Times New Roman" w:cs="Times New Roman"/>
                <w:bCs/>
                <w:sz w:val="18"/>
                <w:szCs w:val="18"/>
                <w:lang w:eastAsia="ru-RU"/>
              </w:rPr>
            </w:pPr>
          </w:p>
        </w:tc>
        <w:tc>
          <w:tcPr>
            <w:tcW w:w="992" w:type="dxa"/>
          </w:tcPr>
          <w:p w:rsidR="00A01AB5" w:rsidRPr="008F6A1B" w:rsidRDefault="008B3BE8" w:rsidP="0056118A">
            <w:pPr>
              <w:spacing w:after="0" w:line="240" w:lineRule="auto"/>
              <w:jc w:val="center"/>
              <w:rPr>
                <w:rFonts w:ascii="Times New Roman" w:eastAsia="Times New Roman" w:hAnsi="Times New Roman" w:cs="Times New Roman"/>
                <w:bCs/>
                <w:sz w:val="18"/>
                <w:szCs w:val="18"/>
                <w:lang w:eastAsia="ru-RU"/>
              </w:rPr>
            </w:pPr>
            <w:r w:rsidRPr="008F6A1B">
              <w:rPr>
                <w:rFonts w:ascii="Times New Roman" w:eastAsia="Times New Roman" w:hAnsi="Times New Roman" w:cs="Times New Roman"/>
                <w:bCs/>
                <w:sz w:val="18"/>
                <w:szCs w:val="18"/>
                <w:lang w:eastAsia="ru-RU"/>
              </w:rPr>
              <w:t>200</w:t>
            </w:r>
          </w:p>
        </w:tc>
      </w:tr>
      <w:tr w:rsidR="008F6A1B" w:rsidRPr="008F6A1B" w:rsidTr="0056118A">
        <w:trPr>
          <w:trHeight w:val="330"/>
        </w:trPr>
        <w:tc>
          <w:tcPr>
            <w:tcW w:w="2538" w:type="dxa"/>
            <w:vAlign w:val="bottom"/>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xml:space="preserve">-налог на имущество </w:t>
            </w:r>
            <w:proofErr w:type="spellStart"/>
            <w:proofErr w:type="gramStart"/>
            <w:r w:rsidRPr="008F6A1B">
              <w:rPr>
                <w:rFonts w:ascii="Times New Roman" w:eastAsia="Times New Roman" w:hAnsi="Times New Roman" w:cs="Times New Roman"/>
                <w:sz w:val="18"/>
                <w:szCs w:val="18"/>
                <w:lang w:eastAsia="ru-RU"/>
              </w:rPr>
              <w:t>физ</w:t>
            </w:r>
            <w:proofErr w:type="spellEnd"/>
            <w:proofErr w:type="gramEnd"/>
            <w:r w:rsidRPr="008F6A1B">
              <w:rPr>
                <w:rFonts w:ascii="Times New Roman" w:eastAsia="Times New Roman" w:hAnsi="Times New Roman" w:cs="Times New Roman"/>
                <w:sz w:val="18"/>
                <w:szCs w:val="18"/>
                <w:lang w:eastAsia="ru-RU"/>
              </w:rPr>
              <w:t xml:space="preserve"> лиц</w:t>
            </w:r>
          </w:p>
        </w:tc>
        <w:tc>
          <w:tcPr>
            <w:tcW w:w="1290" w:type="dxa"/>
          </w:tcPr>
          <w:p w:rsidR="00FD5C81" w:rsidRPr="008F6A1B" w:rsidRDefault="00A01AB5"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141,5</w:t>
            </w:r>
          </w:p>
        </w:tc>
        <w:tc>
          <w:tcPr>
            <w:tcW w:w="1135" w:type="dxa"/>
          </w:tcPr>
          <w:p w:rsidR="00FD5C81" w:rsidRPr="008F6A1B" w:rsidRDefault="00A77F23"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100,0</w:t>
            </w:r>
          </w:p>
        </w:tc>
        <w:tc>
          <w:tcPr>
            <w:tcW w:w="1276" w:type="dxa"/>
          </w:tcPr>
          <w:p w:rsidR="00FD5C81" w:rsidRPr="008F6A1B" w:rsidRDefault="008B3BE8"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100,0</w:t>
            </w:r>
          </w:p>
        </w:tc>
        <w:tc>
          <w:tcPr>
            <w:tcW w:w="1133" w:type="dxa"/>
          </w:tcPr>
          <w:p w:rsidR="00FD5C81" w:rsidRPr="008F6A1B" w:rsidRDefault="008B3BE8"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104,7</w:t>
            </w:r>
          </w:p>
        </w:tc>
        <w:tc>
          <w:tcPr>
            <w:tcW w:w="1257" w:type="dxa"/>
          </w:tcPr>
          <w:p w:rsidR="00FD5C81" w:rsidRPr="008F6A1B" w:rsidRDefault="00AA53A5" w:rsidP="008B3BE8">
            <w:pPr>
              <w:spacing w:after="0" w:line="240" w:lineRule="auto"/>
              <w:jc w:val="center"/>
              <w:rPr>
                <w:rFonts w:ascii="Times New Roman" w:eastAsia="Times New Roman" w:hAnsi="Times New Roman" w:cs="Times New Roman"/>
                <w:bCs/>
                <w:sz w:val="18"/>
                <w:szCs w:val="18"/>
                <w:lang w:eastAsia="ru-RU"/>
              </w:rPr>
            </w:pPr>
            <w:r w:rsidRPr="008F6A1B">
              <w:rPr>
                <w:rFonts w:ascii="Times New Roman" w:eastAsia="Times New Roman" w:hAnsi="Times New Roman" w:cs="Times New Roman"/>
                <w:bCs/>
                <w:sz w:val="18"/>
                <w:szCs w:val="18"/>
                <w:lang w:eastAsia="ru-RU"/>
              </w:rPr>
              <w:t>+4,4</w:t>
            </w:r>
          </w:p>
        </w:tc>
        <w:tc>
          <w:tcPr>
            <w:tcW w:w="1011" w:type="dxa"/>
          </w:tcPr>
          <w:p w:rsidR="00FD5C81" w:rsidRPr="008F6A1B" w:rsidRDefault="00A77F23" w:rsidP="0056118A">
            <w:pPr>
              <w:spacing w:after="0" w:line="240" w:lineRule="auto"/>
              <w:jc w:val="center"/>
              <w:rPr>
                <w:rFonts w:ascii="Times New Roman" w:eastAsia="Times New Roman" w:hAnsi="Times New Roman" w:cs="Times New Roman"/>
                <w:bCs/>
                <w:sz w:val="18"/>
                <w:szCs w:val="18"/>
                <w:lang w:eastAsia="ru-RU"/>
              </w:rPr>
            </w:pPr>
            <w:r w:rsidRPr="008F6A1B">
              <w:rPr>
                <w:rFonts w:ascii="Times New Roman" w:eastAsia="Times New Roman" w:hAnsi="Times New Roman" w:cs="Times New Roman"/>
                <w:bCs/>
                <w:sz w:val="18"/>
                <w:szCs w:val="18"/>
                <w:lang w:eastAsia="ru-RU"/>
              </w:rPr>
              <w:t>104%</w:t>
            </w:r>
          </w:p>
        </w:tc>
        <w:tc>
          <w:tcPr>
            <w:tcW w:w="992" w:type="dxa"/>
          </w:tcPr>
          <w:p w:rsidR="00FD5C81" w:rsidRPr="008F6A1B" w:rsidRDefault="00AA53A5" w:rsidP="0056118A">
            <w:pPr>
              <w:spacing w:after="0" w:line="240" w:lineRule="auto"/>
              <w:jc w:val="center"/>
              <w:rPr>
                <w:rFonts w:ascii="Times New Roman" w:eastAsia="Times New Roman" w:hAnsi="Times New Roman" w:cs="Times New Roman"/>
                <w:bCs/>
                <w:sz w:val="18"/>
                <w:szCs w:val="18"/>
                <w:lang w:eastAsia="ru-RU"/>
              </w:rPr>
            </w:pPr>
            <w:r w:rsidRPr="008F6A1B">
              <w:rPr>
                <w:rFonts w:ascii="Times New Roman" w:eastAsia="Times New Roman" w:hAnsi="Times New Roman" w:cs="Times New Roman"/>
                <w:bCs/>
                <w:sz w:val="18"/>
                <w:szCs w:val="18"/>
                <w:lang w:eastAsia="ru-RU"/>
              </w:rPr>
              <w:t>104</w:t>
            </w:r>
            <w:r w:rsidR="008B3BE8" w:rsidRPr="008F6A1B">
              <w:rPr>
                <w:rFonts w:ascii="Times New Roman" w:eastAsia="Times New Roman" w:hAnsi="Times New Roman" w:cs="Times New Roman"/>
                <w:bCs/>
                <w:sz w:val="18"/>
                <w:szCs w:val="18"/>
                <w:lang w:eastAsia="ru-RU"/>
              </w:rPr>
              <w:t>%</w:t>
            </w:r>
          </w:p>
        </w:tc>
      </w:tr>
      <w:tr w:rsidR="008F6A1B" w:rsidRPr="008F6A1B" w:rsidTr="0056118A">
        <w:trPr>
          <w:trHeight w:val="330"/>
        </w:trPr>
        <w:tc>
          <w:tcPr>
            <w:tcW w:w="2538" w:type="dxa"/>
            <w:vAlign w:val="bottom"/>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земельный налог</w:t>
            </w:r>
          </w:p>
        </w:tc>
        <w:tc>
          <w:tcPr>
            <w:tcW w:w="1290" w:type="dxa"/>
          </w:tcPr>
          <w:p w:rsidR="00FD5C81" w:rsidRPr="008F6A1B" w:rsidRDefault="00A01AB5"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429,9</w:t>
            </w:r>
          </w:p>
        </w:tc>
        <w:tc>
          <w:tcPr>
            <w:tcW w:w="1135" w:type="dxa"/>
          </w:tcPr>
          <w:p w:rsidR="00FD5C81" w:rsidRPr="008F6A1B" w:rsidRDefault="00A77F23"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450,0</w:t>
            </w:r>
          </w:p>
        </w:tc>
        <w:tc>
          <w:tcPr>
            <w:tcW w:w="1276" w:type="dxa"/>
          </w:tcPr>
          <w:p w:rsidR="00FD5C81" w:rsidRPr="008F6A1B" w:rsidRDefault="008B3BE8"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4</w:t>
            </w:r>
            <w:r w:rsidR="00AA53A5" w:rsidRPr="008F6A1B">
              <w:rPr>
                <w:rFonts w:ascii="Times New Roman" w:eastAsia="Times New Roman" w:hAnsi="Times New Roman" w:cs="Times New Roman"/>
                <w:sz w:val="18"/>
                <w:szCs w:val="18"/>
                <w:lang w:eastAsia="ru-RU"/>
              </w:rPr>
              <w:t>5</w:t>
            </w:r>
            <w:r w:rsidRPr="008F6A1B">
              <w:rPr>
                <w:rFonts w:ascii="Times New Roman" w:eastAsia="Times New Roman" w:hAnsi="Times New Roman" w:cs="Times New Roman"/>
                <w:sz w:val="18"/>
                <w:szCs w:val="18"/>
                <w:lang w:eastAsia="ru-RU"/>
              </w:rPr>
              <w:t>0,0</w:t>
            </w:r>
          </w:p>
        </w:tc>
        <w:tc>
          <w:tcPr>
            <w:tcW w:w="1133" w:type="dxa"/>
          </w:tcPr>
          <w:p w:rsidR="00FD5C81" w:rsidRPr="008F6A1B" w:rsidRDefault="00AA53A5"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420,9</w:t>
            </w:r>
          </w:p>
        </w:tc>
        <w:tc>
          <w:tcPr>
            <w:tcW w:w="1257" w:type="dxa"/>
          </w:tcPr>
          <w:p w:rsidR="00FD5C81" w:rsidRPr="008F6A1B" w:rsidRDefault="008B3BE8" w:rsidP="008B3BE8">
            <w:pPr>
              <w:spacing w:after="0" w:line="240" w:lineRule="auto"/>
              <w:jc w:val="center"/>
              <w:rPr>
                <w:rFonts w:ascii="Times New Roman" w:eastAsia="Times New Roman" w:hAnsi="Times New Roman" w:cs="Times New Roman"/>
                <w:bCs/>
                <w:sz w:val="18"/>
                <w:szCs w:val="18"/>
                <w:lang w:eastAsia="ru-RU"/>
              </w:rPr>
            </w:pPr>
            <w:r w:rsidRPr="008F6A1B">
              <w:rPr>
                <w:rFonts w:ascii="Times New Roman" w:eastAsia="Times New Roman" w:hAnsi="Times New Roman" w:cs="Times New Roman"/>
                <w:bCs/>
                <w:sz w:val="18"/>
                <w:szCs w:val="18"/>
                <w:lang w:eastAsia="ru-RU"/>
              </w:rPr>
              <w:t>-</w:t>
            </w:r>
            <w:r w:rsidR="00AA53A5" w:rsidRPr="008F6A1B">
              <w:rPr>
                <w:rFonts w:ascii="Times New Roman" w:eastAsia="Times New Roman" w:hAnsi="Times New Roman" w:cs="Times New Roman"/>
                <w:bCs/>
                <w:sz w:val="18"/>
                <w:szCs w:val="18"/>
                <w:lang w:eastAsia="ru-RU"/>
              </w:rPr>
              <w:t>29,1</w:t>
            </w:r>
          </w:p>
        </w:tc>
        <w:tc>
          <w:tcPr>
            <w:tcW w:w="1011" w:type="dxa"/>
          </w:tcPr>
          <w:p w:rsidR="00FD5C81" w:rsidRPr="008F6A1B" w:rsidRDefault="00472F1C" w:rsidP="0056118A">
            <w:pPr>
              <w:spacing w:after="0" w:line="240" w:lineRule="auto"/>
              <w:jc w:val="center"/>
              <w:rPr>
                <w:rFonts w:ascii="Times New Roman" w:eastAsia="Times New Roman" w:hAnsi="Times New Roman" w:cs="Times New Roman"/>
                <w:bCs/>
                <w:sz w:val="18"/>
                <w:szCs w:val="18"/>
                <w:lang w:eastAsia="ru-RU"/>
              </w:rPr>
            </w:pPr>
            <w:r w:rsidRPr="008F6A1B">
              <w:rPr>
                <w:rFonts w:ascii="Times New Roman" w:eastAsia="Times New Roman" w:hAnsi="Times New Roman" w:cs="Times New Roman"/>
                <w:bCs/>
                <w:sz w:val="18"/>
                <w:szCs w:val="18"/>
                <w:lang w:eastAsia="ru-RU"/>
              </w:rPr>
              <w:t>93,5%</w:t>
            </w:r>
          </w:p>
        </w:tc>
        <w:tc>
          <w:tcPr>
            <w:tcW w:w="992" w:type="dxa"/>
          </w:tcPr>
          <w:p w:rsidR="00FD5C81" w:rsidRPr="008F6A1B" w:rsidRDefault="00AA53A5" w:rsidP="0056118A">
            <w:pPr>
              <w:spacing w:after="0" w:line="240" w:lineRule="auto"/>
              <w:jc w:val="center"/>
              <w:rPr>
                <w:rFonts w:ascii="Times New Roman" w:eastAsia="Times New Roman" w:hAnsi="Times New Roman" w:cs="Times New Roman"/>
                <w:bCs/>
                <w:sz w:val="18"/>
                <w:szCs w:val="18"/>
                <w:lang w:eastAsia="ru-RU"/>
              </w:rPr>
            </w:pPr>
            <w:r w:rsidRPr="008F6A1B">
              <w:rPr>
                <w:rFonts w:ascii="Times New Roman" w:eastAsia="Times New Roman" w:hAnsi="Times New Roman" w:cs="Times New Roman"/>
                <w:bCs/>
                <w:sz w:val="18"/>
                <w:szCs w:val="18"/>
                <w:lang w:eastAsia="ru-RU"/>
              </w:rPr>
              <w:t>93,5</w:t>
            </w:r>
            <w:r w:rsidR="008B3BE8" w:rsidRPr="008F6A1B">
              <w:rPr>
                <w:rFonts w:ascii="Times New Roman" w:eastAsia="Times New Roman" w:hAnsi="Times New Roman" w:cs="Times New Roman"/>
                <w:bCs/>
                <w:sz w:val="18"/>
                <w:szCs w:val="18"/>
                <w:lang w:eastAsia="ru-RU"/>
              </w:rPr>
              <w:t>%</w:t>
            </w:r>
          </w:p>
        </w:tc>
      </w:tr>
      <w:tr w:rsidR="008F6A1B" w:rsidRPr="008F6A1B" w:rsidTr="0056118A">
        <w:trPr>
          <w:trHeight w:val="330"/>
        </w:trPr>
        <w:tc>
          <w:tcPr>
            <w:tcW w:w="2538" w:type="dxa"/>
            <w:vAlign w:val="bottom"/>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-аренда имущества</w:t>
            </w:r>
          </w:p>
        </w:tc>
        <w:tc>
          <w:tcPr>
            <w:tcW w:w="1290" w:type="dxa"/>
          </w:tcPr>
          <w:p w:rsidR="00FD5C81" w:rsidRPr="008F6A1B" w:rsidRDefault="00A01AB5"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24,7</w:t>
            </w:r>
          </w:p>
        </w:tc>
        <w:tc>
          <w:tcPr>
            <w:tcW w:w="1135" w:type="dxa"/>
          </w:tcPr>
          <w:p w:rsidR="00FD5C81" w:rsidRPr="008F6A1B" w:rsidRDefault="00472F1C"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15,8</w:t>
            </w:r>
          </w:p>
        </w:tc>
        <w:tc>
          <w:tcPr>
            <w:tcW w:w="1276" w:type="dxa"/>
          </w:tcPr>
          <w:p w:rsidR="00FD5C81" w:rsidRPr="008F6A1B" w:rsidRDefault="00AA53A5"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15,8</w:t>
            </w:r>
          </w:p>
        </w:tc>
        <w:tc>
          <w:tcPr>
            <w:tcW w:w="1133" w:type="dxa"/>
          </w:tcPr>
          <w:p w:rsidR="00FD5C81" w:rsidRPr="008F6A1B" w:rsidRDefault="00AA53A5"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17,2</w:t>
            </w:r>
          </w:p>
        </w:tc>
        <w:tc>
          <w:tcPr>
            <w:tcW w:w="1257" w:type="dxa"/>
          </w:tcPr>
          <w:p w:rsidR="00FD5C81" w:rsidRPr="008F6A1B" w:rsidRDefault="00AA53A5" w:rsidP="008B3BE8">
            <w:pPr>
              <w:spacing w:after="0" w:line="240" w:lineRule="auto"/>
              <w:jc w:val="center"/>
              <w:rPr>
                <w:rFonts w:ascii="Times New Roman" w:eastAsia="Times New Roman" w:hAnsi="Times New Roman" w:cs="Times New Roman"/>
                <w:b/>
                <w:bCs/>
                <w:sz w:val="18"/>
                <w:szCs w:val="18"/>
                <w:lang w:eastAsia="ru-RU"/>
              </w:rPr>
            </w:pPr>
            <w:r w:rsidRPr="008F6A1B">
              <w:rPr>
                <w:rFonts w:ascii="Times New Roman" w:eastAsia="Times New Roman" w:hAnsi="Times New Roman" w:cs="Times New Roman"/>
                <w:b/>
                <w:bCs/>
                <w:sz w:val="18"/>
                <w:szCs w:val="18"/>
                <w:lang w:eastAsia="ru-RU"/>
              </w:rPr>
              <w:t>+1,4</w:t>
            </w:r>
          </w:p>
        </w:tc>
        <w:tc>
          <w:tcPr>
            <w:tcW w:w="1011" w:type="dxa"/>
          </w:tcPr>
          <w:p w:rsidR="00FD5C81" w:rsidRPr="008F6A1B" w:rsidRDefault="00472F1C" w:rsidP="0056118A">
            <w:pPr>
              <w:spacing w:after="0" w:line="240" w:lineRule="auto"/>
              <w:jc w:val="center"/>
              <w:rPr>
                <w:rFonts w:ascii="Times New Roman" w:eastAsia="Times New Roman" w:hAnsi="Times New Roman" w:cs="Times New Roman"/>
                <w:bCs/>
                <w:sz w:val="18"/>
                <w:szCs w:val="18"/>
                <w:lang w:eastAsia="ru-RU"/>
              </w:rPr>
            </w:pPr>
            <w:r w:rsidRPr="008F6A1B">
              <w:rPr>
                <w:rFonts w:ascii="Times New Roman" w:eastAsia="Times New Roman" w:hAnsi="Times New Roman" w:cs="Times New Roman"/>
                <w:bCs/>
                <w:sz w:val="18"/>
                <w:szCs w:val="18"/>
                <w:lang w:eastAsia="ru-RU"/>
              </w:rPr>
              <w:t>108%</w:t>
            </w:r>
          </w:p>
        </w:tc>
        <w:tc>
          <w:tcPr>
            <w:tcW w:w="992" w:type="dxa"/>
          </w:tcPr>
          <w:p w:rsidR="00FD5C81" w:rsidRPr="008F6A1B" w:rsidRDefault="00AA53A5" w:rsidP="0056118A">
            <w:pPr>
              <w:spacing w:after="0" w:line="240" w:lineRule="auto"/>
              <w:jc w:val="center"/>
              <w:rPr>
                <w:rFonts w:ascii="Times New Roman" w:eastAsia="Times New Roman" w:hAnsi="Times New Roman" w:cs="Times New Roman"/>
                <w:bCs/>
                <w:sz w:val="18"/>
                <w:szCs w:val="18"/>
                <w:lang w:eastAsia="ru-RU"/>
              </w:rPr>
            </w:pPr>
            <w:r w:rsidRPr="008F6A1B">
              <w:rPr>
                <w:rFonts w:ascii="Times New Roman" w:eastAsia="Times New Roman" w:hAnsi="Times New Roman" w:cs="Times New Roman"/>
                <w:bCs/>
                <w:sz w:val="18"/>
                <w:szCs w:val="18"/>
                <w:lang w:eastAsia="ru-RU"/>
              </w:rPr>
              <w:t>108%</w:t>
            </w:r>
          </w:p>
        </w:tc>
      </w:tr>
      <w:tr w:rsidR="008F6A1B" w:rsidRPr="008F6A1B" w:rsidTr="0056118A">
        <w:trPr>
          <w:trHeight w:val="330"/>
        </w:trPr>
        <w:tc>
          <w:tcPr>
            <w:tcW w:w="2538" w:type="dxa"/>
            <w:vAlign w:val="bottom"/>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-доходы от реализации имущества</w:t>
            </w:r>
          </w:p>
        </w:tc>
        <w:tc>
          <w:tcPr>
            <w:tcW w:w="1290" w:type="dxa"/>
          </w:tcPr>
          <w:p w:rsidR="00FD5C81" w:rsidRPr="008F6A1B" w:rsidRDefault="00A01AB5"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0,65</w:t>
            </w:r>
          </w:p>
        </w:tc>
        <w:tc>
          <w:tcPr>
            <w:tcW w:w="1135" w:type="dxa"/>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p>
        </w:tc>
        <w:tc>
          <w:tcPr>
            <w:tcW w:w="1276" w:type="dxa"/>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p>
        </w:tc>
        <w:tc>
          <w:tcPr>
            <w:tcW w:w="1133" w:type="dxa"/>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p>
        </w:tc>
        <w:tc>
          <w:tcPr>
            <w:tcW w:w="1257" w:type="dxa"/>
          </w:tcPr>
          <w:p w:rsidR="00FD5C81" w:rsidRPr="008F6A1B" w:rsidRDefault="00FD5C81" w:rsidP="008B3BE8">
            <w:pPr>
              <w:spacing w:after="0" w:line="240" w:lineRule="auto"/>
              <w:jc w:val="center"/>
              <w:rPr>
                <w:rFonts w:ascii="Times New Roman" w:eastAsia="Times New Roman" w:hAnsi="Times New Roman" w:cs="Times New Roman"/>
                <w:b/>
                <w:bCs/>
                <w:sz w:val="18"/>
                <w:szCs w:val="18"/>
                <w:lang w:eastAsia="ru-RU"/>
              </w:rPr>
            </w:pPr>
          </w:p>
        </w:tc>
        <w:tc>
          <w:tcPr>
            <w:tcW w:w="1011" w:type="dxa"/>
          </w:tcPr>
          <w:p w:rsidR="00FD5C81" w:rsidRPr="008F6A1B" w:rsidRDefault="00FD5C81" w:rsidP="0056118A">
            <w:pPr>
              <w:spacing w:after="0" w:line="240" w:lineRule="auto"/>
              <w:jc w:val="center"/>
              <w:rPr>
                <w:rFonts w:ascii="Times New Roman" w:eastAsia="Times New Roman" w:hAnsi="Times New Roman" w:cs="Times New Roman"/>
                <w:bCs/>
                <w:sz w:val="18"/>
                <w:szCs w:val="18"/>
                <w:lang w:eastAsia="ru-RU"/>
              </w:rPr>
            </w:pPr>
          </w:p>
        </w:tc>
        <w:tc>
          <w:tcPr>
            <w:tcW w:w="992" w:type="dxa"/>
          </w:tcPr>
          <w:p w:rsidR="00FD5C81" w:rsidRPr="008F6A1B" w:rsidRDefault="00FD5C81" w:rsidP="0056118A">
            <w:pPr>
              <w:spacing w:after="0" w:line="240" w:lineRule="auto"/>
              <w:jc w:val="center"/>
              <w:rPr>
                <w:rFonts w:ascii="Times New Roman" w:eastAsia="Times New Roman" w:hAnsi="Times New Roman" w:cs="Times New Roman"/>
                <w:bCs/>
                <w:sz w:val="18"/>
                <w:szCs w:val="18"/>
                <w:lang w:eastAsia="ru-RU"/>
              </w:rPr>
            </w:pPr>
          </w:p>
        </w:tc>
      </w:tr>
      <w:tr w:rsidR="008F6A1B" w:rsidRPr="008F6A1B" w:rsidTr="0056118A">
        <w:trPr>
          <w:trHeight w:val="330"/>
        </w:trPr>
        <w:tc>
          <w:tcPr>
            <w:tcW w:w="2538" w:type="dxa"/>
            <w:vAlign w:val="bottom"/>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-прочие доходы</w:t>
            </w:r>
          </w:p>
        </w:tc>
        <w:tc>
          <w:tcPr>
            <w:tcW w:w="1290" w:type="dxa"/>
          </w:tcPr>
          <w:p w:rsidR="00FD5C81" w:rsidRPr="008F6A1B" w:rsidRDefault="00A01AB5"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0,0</w:t>
            </w:r>
          </w:p>
        </w:tc>
        <w:tc>
          <w:tcPr>
            <w:tcW w:w="1135" w:type="dxa"/>
          </w:tcPr>
          <w:p w:rsidR="00FD5C81" w:rsidRPr="008F6A1B" w:rsidRDefault="00472F1C"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7,0</w:t>
            </w:r>
          </w:p>
        </w:tc>
        <w:tc>
          <w:tcPr>
            <w:tcW w:w="1276" w:type="dxa"/>
          </w:tcPr>
          <w:p w:rsidR="00FD5C81" w:rsidRPr="008F6A1B" w:rsidRDefault="00472F1C"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7,0</w:t>
            </w:r>
          </w:p>
        </w:tc>
        <w:tc>
          <w:tcPr>
            <w:tcW w:w="1133" w:type="dxa"/>
          </w:tcPr>
          <w:p w:rsidR="00FD5C81" w:rsidRPr="008F6A1B" w:rsidRDefault="00472F1C"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0,0</w:t>
            </w:r>
          </w:p>
        </w:tc>
        <w:tc>
          <w:tcPr>
            <w:tcW w:w="1257" w:type="dxa"/>
          </w:tcPr>
          <w:p w:rsidR="00FD5C81" w:rsidRPr="008F6A1B" w:rsidRDefault="00472F1C" w:rsidP="008B3BE8">
            <w:pPr>
              <w:spacing w:after="0" w:line="240" w:lineRule="auto"/>
              <w:jc w:val="center"/>
              <w:rPr>
                <w:rFonts w:ascii="Times New Roman" w:eastAsia="Times New Roman" w:hAnsi="Times New Roman" w:cs="Times New Roman"/>
                <w:b/>
                <w:bCs/>
                <w:sz w:val="18"/>
                <w:szCs w:val="18"/>
                <w:lang w:eastAsia="ru-RU"/>
              </w:rPr>
            </w:pPr>
            <w:r w:rsidRPr="008F6A1B">
              <w:rPr>
                <w:rFonts w:ascii="Times New Roman" w:eastAsia="Times New Roman" w:hAnsi="Times New Roman" w:cs="Times New Roman"/>
                <w:b/>
                <w:bCs/>
                <w:sz w:val="18"/>
                <w:szCs w:val="18"/>
                <w:lang w:eastAsia="ru-RU"/>
              </w:rPr>
              <w:t>-7,0</w:t>
            </w:r>
          </w:p>
        </w:tc>
        <w:tc>
          <w:tcPr>
            <w:tcW w:w="1011" w:type="dxa"/>
          </w:tcPr>
          <w:p w:rsidR="00FD5C81" w:rsidRPr="008F6A1B" w:rsidRDefault="00FD5C81" w:rsidP="0056118A">
            <w:pPr>
              <w:spacing w:after="0" w:line="240" w:lineRule="auto"/>
              <w:jc w:val="center"/>
              <w:rPr>
                <w:rFonts w:ascii="Times New Roman" w:eastAsia="Times New Roman" w:hAnsi="Times New Roman" w:cs="Times New Roman"/>
                <w:b/>
                <w:bCs/>
                <w:sz w:val="18"/>
                <w:szCs w:val="18"/>
                <w:lang w:eastAsia="ru-RU"/>
              </w:rPr>
            </w:pPr>
          </w:p>
        </w:tc>
        <w:tc>
          <w:tcPr>
            <w:tcW w:w="992" w:type="dxa"/>
          </w:tcPr>
          <w:p w:rsidR="00FD5C81" w:rsidRPr="008F6A1B" w:rsidRDefault="00FD5C81" w:rsidP="0056118A">
            <w:pPr>
              <w:spacing w:after="0" w:line="240" w:lineRule="auto"/>
              <w:jc w:val="center"/>
              <w:rPr>
                <w:rFonts w:ascii="Times New Roman" w:eastAsia="Times New Roman" w:hAnsi="Times New Roman" w:cs="Times New Roman"/>
                <w:bCs/>
                <w:sz w:val="18"/>
                <w:szCs w:val="18"/>
                <w:lang w:eastAsia="ru-RU"/>
              </w:rPr>
            </w:pPr>
          </w:p>
        </w:tc>
      </w:tr>
    </w:tbl>
    <w:p w:rsidR="00FD5C81" w:rsidRPr="008F6A1B" w:rsidRDefault="00FD5C81" w:rsidP="00FD5C81">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FD5C81" w:rsidRPr="008F6A1B" w:rsidRDefault="00FD5C81" w:rsidP="00FD5C81">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Поступления собственных доходов в бюджете сельского поселения в </w:t>
      </w:r>
      <w:r w:rsidRPr="008F6A1B">
        <w:rPr>
          <w:rFonts w:ascii="Times New Roman" w:eastAsia="Times New Roman" w:hAnsi="Times New Roman" w:cs="Times New Roman"/>
          <w:b/>
          <w:sz w:val="24"/>
          <w:szCs w:val="24"/>
          <w:lang w:eastAsia="ru-RU"/>
        </w:rPr>
        <w:t>2017</w:t>
      </w:r>
      <w:r w:rsidR="00AA53A5" w:rsidRPr="008F6A1B">
        <w:rPr>
          <w:rFonts w:ascii="Times New Roman" w:eastAsia="Times New Roman" w:hAnsi="Times New Roman" w:cs="Times New Roman"/>
          <w:sz w:val="24"/>
          <w:szCs w:val="24"/>
          <w:lang w:eastAsia="ru-RU"/>
        </w:rPr>
        <w:t xml:space="preserve"> году составили 563,5тыс. рублей или 95</w:t>
      </w:r>
      <w:r w:rsidRPr="008F6A1B">
        <w:rPr>
          <w:rFonts w:ascii="Times New Roman" w:eastAsia="Times New Roman" w:hAnsi="Times New Roman" w:cs="Times New Roman"/>
          <w:sz w:val="24"/>
          <w:szCs w:val="24"/>
          <w:lang w:eastAsia="ru-RU"/>
        </w:rPr>
        <w:t>%  к утверждённому плану. Недоимка составил</w:t>
      </w:r>
      <w:r w:rsidR="00AA53A5" w:rsidRPr="008F6A1B">
        <w:rPr>
          <w:rFonts w:ascii="Times New Roman" w:eastAsia="Times New Roman" w:hAnsi="Times New Roman" w:cs="Times New Roman"/>
          <w:sz w:val="24"/>
          <w:szCs w:val="24"/>
          <w:lang w:eastAsia="ru-RU"/>
        </w:rPr>
        <w:t>а 29,5</w:t>
      </w:r>
      <w:r w:rsidRPr="008F6A1B">
        <w:rPr>
          <w:rFonts w:ascii="Times New Roman" w:eastAsia="Times New Roman" w:hAnsi="Times New Roman" w:cs="Times New Roman"/>
          <w:sz w:val="24"/>
          <w:szCs w:val="24"/>
          <w:lang w:eastAsia="ru-RU"/>
        </w:rPr>
        <w:t>тыс. рублей.</w:t>
      </w:r>
    </w:p>
    <w:p w:rsidR="00E3401E" w:rsidRPr="008F6A1B" w:rsidRDefault="00E3401E" w:rsidP="00FD5C81">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FD5C81" w:rsidRPr="008F6A1B" w:rsidRDefault="00FD5C81" w:rsidP="00FD5C81">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Одним из основных доходных источников бюджета поселения в теку</w:t>
      </w:r>
      <w:r w:rsidR="00AA53A5" w:rsidRPr="008F6A1B">
        <w:rPr>
          <w:rFonts w:ascii="Times New Roman" w:eastAsia="Times New Roman" w:hAnsi="Times New Roman" w:cs="Times New Roman"/>
          <w:sz w:val="24"/>
          <w:szCs w:val="24"/>
          <w:lang w:eastAsia="ru-RU"/>
        </w:rPr>
        <w:t>щем году был земельный налог (74,5</w:t>
      </w:r>
      <w:r w:rsidRPr="008F6A1B">
        <w:rPr>
          <w:rFonts w:ascii="Times New Roman" w:eastAsia="Times New Roman" w:hAnsi="Times New Roman" w:cs="Times New Roman"/>
          <w:sz w:val="24"/>
          <w:szCs w:val="24"/>
          <w:lang w:eastAsia="ru-RU"/>
        </w:rPr>
        <w:t xml:space="preserve">% в объеме собственных </w:t>
      </w:r>
      <w:proofErr w:type="gramStart"/>
      <w:r w:rsidRPr="008F6A1B">
        <w:rPr>
          <w:rFonts w:ascii="Times New Roman" w:eastAsia="Times New Roman" w:hAnsi="Times New Roman" w:cs="Times New Roman"/>
          <w:sz w:val="24"/>
          <w:szCs w:val="24"/>
          <w:lang w:eastAsia="ru-RU"/>
        </w:rPr>
        <w:t xml:space="preserve">доходов) </w:t>
      </w:r>
      <w:proofErr w:type="gramEnd"/>
      <w:r w:rsidRPr="008F6A1B">
        <w:rPr>
          <w:rFonts w:ascii="Times New Roman" w:eastAsia="Times New Roman" w:hAnsi="Times New Roman" w:cs="Times New Roman"/>
          <w:sz w:val="24"/>
          <w:szCs w:val="24"/>
          <w:lang w:eastAsia="ru-RU"/>
        </w:rPr>
        <w:t>пост</w:t>
      </w:r>
      <w:r w:rsidR="00AA53A5" w:rsidRPr="008F6A1B">
        <w:rPr>
          <w:rFonts w:ascii="Times New Roman" w:eastAsia="Times New Roman" w:hAnsi="Times New Roman" w:cs="Times New Roman"/>
          <w:sz w:val="24"/>
          <w:szCs w:val="24"/>
          <w:lang w:eastAsia="ru-RU"/>
        </w:rPr>
        <w:t>упления  налога составили 420,9тыс. рублей, или 93,5</w:t>
      </w:r>
      <w:r w:rsidRPr="008F6A1B">
        <w:rPr>
          <w:rFonts w:ascii="Times New Roman" w:eastAsia="Times New Roman" w:hAnsi="Times New Roman" w:cs="Times New Roman"/>
          <w:sz w:val="24"/>
          <w:szCs w:val="24"/>
          <w:lang w:eastAsia="ru-RU"/>
        </w:rPr>
        <w:t>% к утвержденному плану,</w:t>
      </w:r>
      <w:r w:rsidR="00AA53A5" w:rsidRPr="008F6A1B">
        <w:rPr>
          <w:rFonts w:ascii="Times New Roman" w:eastAsia="Times New Roman" w:hAnsi="Times New Roman" w:cs="Times New Roman"/>
          <w:sz w:val="24"/>
          <w:szCs w:val="24"/>
          <w:lang w:eastAsia="ru-RU"/>
        </w:rPr>
        <w:t xml:space="preserve"> недоимка земельного налога составила 29,1  тыс. рублей</w:t>
      </w:r>
      <w:r w:rsidRPr="008F6A1B">
        <w:rPr>
          <w:rFonts w:ascii="Times New Roman" w:eastAsia="Times New Roman" w:hAnsi="Times New Roman" w:cs="Times New Roman"/>
          <w:sz w:val="24"/>
          <w:szCs w:val="24"/>
          <w:lang w:eastAsia="ru-RU"/>
        </w:rPr>
        <w:t xml:space="preserve"> (в сравнении с 2016 годом поступления  уменьшились  на </w:t>
      </w:r>
      <w:r w:rsidR="00AA53A5" w:rsidRPr="008F6A1B">
        <w:rPr>
          <w:rFonts w:ascii="Times New Roman" w:eastAsia="Times New Roman" w:hAnsi="Times New Roman" w:cs="Times New Roman"/>
          <w:sz w:val="24"/>
          <w:szCs w:val="24"/>
          <w:lang w:eastAsia="ru-RU"/>
        </w:rPr>
        <w:t>9,0 тыс. рублей</w:t>
      </w:r>
      <w:r w:rsidRPr="008F6A1B">
        <w:rPr>
          <w:rFonts w:ascii="Times New Roman" w:eastAsia="Times New Roman" w:hAnsi="Times New Roman" w:cs="Times New Roman"/>
          <w:sz w:val="24"/>
          <w:szCs w:val="24"/>
          <w:lang w:eastAsia="ru-RU"/>
        </w:rPr>
        <w:t xml:space="preserve">). </w:t>
      </w:r>
    </w:p>
    <w:p w:rsidR="00FD5C81" w:rsidRPr="008F6A1B" w:rsidRDefault="00AA53A5" w:rsidP="00FD5C81">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sz w:val="24"/>
          <w:szCs w:val="24"/>
          <w:lang w:eastAsia="ru-RU"/>
        </w:rPr>
        <w:t>Поступления н</w:t>
      </w:r>
      <w:r w:rsidR="00FD5C81" w:rsidRPr="008F6A1B">
        <w:rPr>
          <w:rFonts w:ascii="Times New Roman" w:eastAsia="Times New Roman" w:hAnsi="Times New Roman" w:cs="Times New Roman"/>
          <w:sz w:val="24"/>
          <w:szCs w:val="24"/>
          <w:lang w:eastAsia="ru-RU"/>
        </w:rPr>
        <w:t>алог</w:t>
      </w:r>
      <w:r w:rsidRPr="008F6A1B">
        <w:rPr>
          <w:rFonts w:ascii="Times New Roman" w:eastAsia="Times New Roman" w:hAnsi="Times New Roman" w:cs="Times New Roman"/>
          <w:sz w:val="24"/>
          <w:szCs w:val="24"/>
          <w:lang w:eastAsia="ru-RU"/>
        </w:rPr>
        <w:t>а</w:t>
      </w:r>
      <w:r w:rsidR="00FD5C81" w:rsidRPr="008F6A1B">
        <w:rPr>
          <w:rFonts w:ascii="Times New Roman" w:eastAsia="Times New Roman" w:hAnsi="Times New Roman" w:cs="Times New Roman"/>
          <w:sz w:val="24"/>
          <w:szCs w:val="24"/>
          <w:lang w:eastAsia="ru-RU"/>
        </w:rPr>
        <w:t xml:space="preserve"> н</w:t>
      </w:r>
      <w:r w:rsidRPr="008F6A1B">
        <w:rPr>
          <w:rFonts w:ascii="Times New Roman" w:eastAsia="Times New Roman" w:hAnsi="Times New Roman" w:cs="Times New Roman"/>
          <w:sz w:val="24"/>
          <w:szCs w:val="24"/>
          <w:lang w:eastAsia="ru-RU"/>
        </w:rPr>
        <w:t xml:space="preserve">а имущество физических лиц </w:t>
      </w:r>
      <w:r w:rsidR="00E3401E" w:rsidRPr="008F6A1B">
        <w:rPr>
          <w:rFonts w:ascii="Times New Roman" w:eastAsia="Times New Roman" w:hAnsi="Times New Roman" w:cs="Times New Roman"/>
          <w:sz w:val="24"/>
          <w:szCs w:val="24"/>
          <w:lang w:eastAsia="ru-RU"/>
        </w:rPr>
        <w:t xml:space="preserve"> составили  104,7тыс. рублей, или 104</w:t>
      </w:r>
      <w:r w:rsidR="00FD5C81" w:rsidRPr="008F6A1B">
        <w:rPr>
          <w:rFonts w:ascii="Times New Roman" w:eastAsia="Times New Roman" w:hAnsi="Times New Roman" w:cs="Times New Roman"/>
          <w:sz w:val="24"/>
          <w:szCs w:val="24"/>
          <w:lang w:eastAsia="ru-RU"/>
        </w:rPr>
        <w:t>%  вы</w:t>
      </w:r>
      <w:r w:rsidR="00E3401E" w:rsidRPr="008F6A1B">
        <w:rPr>
          <w:rFonts w:ascii="Times New Roman" w:eastAsia="Times New Roman" w:hAnsi="Times New Roman" w:cs="Times New Roman"/>
          <w:sz w:val="24"/>
          <w:szCs w:val="24"/>
          <w:lang w:eastAsia="ru-RU"/>
        </w:rPr>
        <w:t xml:space="preserve">полнения к утвержденному  плану, дополнительные доходы составили 4,4 тыс. рублей. </w:t>
      </w:r>
      <w:r w:rsidR="00FD5C81" w:rsidRPr="008F6A1B">
        <w:rPr>
          <w:rFonts w:ascii="Times New Roman" w:eastAsia="Times New Roman" w:hAnsi="Times New Roman" w:cs="Times New Roman"/>
          <w:sz w:val="24"/>
          <w:szCs w:val="24"/>
          <w:lang w:eastAsia="ru-RU"/>
        </w:rPr>
        <w:t xml:space="preserve"> В сравнение с 2016 годом поступления уменьшились на </w:t>
      </w:r>
      <w:r w:rsidR="00E3401E" w:rsidRPr="008F6A1B">
        <w:rPr>
          <w:rFonts w:ascii="Times New Roman" w:eastAsia="Times New Roman" w:hAnsi="Times New Roman" w:cs="Times New Roman"/>
          <w:sz w:val="24"/>
          <w:szCs w:val="24"/>
          <w:lang w:eastAsia="ru-RU"/>
        </w:rPr>
        <w:t>34,1</w:t>
      </w:r>
      <w:r w:rsidR="00FD5C81" w:rsidRPr="008F6A1B">
        <w:rPr>
          <w:rFonts w:ascii="Times New Roman" w:eastAsia="Times New Roman" w:hAnsi="Times New Roman" w:cs="Times New Roman"/>
          <w:sz w:val="24"/>
          <w:szCs w:val="24"/>
          <w:lang w:eastAsia="ru-RU"/>
        </w:rPr>
        <w:t>тыс. рублей.</w:t>
      </w:r>
    </w:p>
    <w:p w:rsidR="00FD5C81" w:rsidRPr="008F6A1B" w:rsidRDefault="00E3401E" w:rsidP="00E3401E">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Поступления н</w:t>
      </w:r>
      <w:r w:rsidR="00FD5C81" w:rsidRPr="008F6A1B">
        <w:rPr>
          <w:rFonts w:ascii="Times New Roman" w:eastAsia="Times New Roman" w:hAnsi="Times New Roman" w:cs="Times New Roman"/>
          <w:sz w:val="24"/>
          <w:szCs w:val="24"/>
          <w:lang w:eastAsia="ru-RU"/>
        </w:rPr>
        <w:t>алог</w:t>
      </w:r>
      <w:r w:rsidR="00C24998" w:rsidRPr="008F6A1B">
        <w:rPr>
          <w:rFonts w:ascii="Times New Roman" w:eastAsia="Times New Roman" w:hAnsi="Times New Roman" w:cs="Times New Roman"/>
          <w:sz w:val="24"/>
          <w:szCs w:val="24"/>
          <w:lang w:eastAsia="ru-RU"/>
        </w:rPr>
        <w:t xml:space="preserve">а </w:t>
      </w:r>
      <w:r w:rsidR="00FD5C81" w:rsidRPr="008F6A1B">
        <w:rPr>
          <w:rFonts w:ascii="Times New Roman" w:eastAsia="Times New Roman" w:hAnsi="Times New Roman" w:cs="Times New Roman"/>
          <w:sz w:val="24"/>
          <w:szCs w:val="24"/>
          <w:lang w:eastAsia="ru-RU"/>
        </w:rPr>
        <w:t xml:space="preserve"> на доходы физически</w:t>
      </w:r>
      <w:r w:rsidRPr="008F6A1B">
        <w:rPr>
          <w:rFonts w:ascii="Times New Roman" w:eastAsia="Times New Roman" w:hAnsi="Times New Roman" w:cs="Times New Roman"/>
          <w:sz w:val="24"/>
          <w:szCs w:val="24"/>
          <w:lang w:eastAsia="ru-RU"/>
        </w:rPr>
        <w:t>х лиц  (НДФЛ) составили 19,9 тыс. рублей, или 99,9</w:t>
      </w:r>
      <w:r w:rsidR="00FD5C81" w:rsidRPr="008F6A1B">
        <w:rPr>
          <w:rFonts w:ascii="Times New Roman" w:eastAsia="Times New Roman" w:hAnsi="Times New Roman" w:cs="Times New Roman"/>
          <w:sz w:val="24"/>
          <w:szCs w:val="24"/>
          <w:lang w:eastAsia="ru-RU"/>
        </w:rPr>
        <w:t>% к утверждённому плану</w:t>
      </w:r>
      <w:r w:rsidRPr="008F6A1B">
        <w:rPr>
          <w:rFonts w:ascii="Times New Roman" w:eastAsia="Times New Roman" w:hAnsi="Times New Roman" w:cs="Times New Roman"/>
          <w:sz w:val="24"/>
          <w:szCs w:val="24"/>
          <w:lang w:eastAsia="ru-RU"/>
        </w:rPr>
        <w:t>.</w:t>
      </w:r>
      <w:r w:rsidR="00FD5C81" w:rsidRPr="008F6A1B">
        <w:rPr>
          <w:rFonts w:ascii="Times New Roman" w:eastAsia="Times New Roman" w:hAnsi="Times New Roman" w:cs="Times New Roman"/>
          <w:sz w:val="24"/>
          <w:szCs w:val="24"/>
          <w:lang w:eastAsia="ru-RU"/>
        </w:rPr>
        <w:t xml:space="preserve"> В сравнение с 2016 годом  доходы у</w:t>
      </w:r>
      <w:r w:rsidRPr="008F6A1B">
        <w:rPr>
          <w:rFonts w:ascii="Times New Roman" w:eastAsia="Times New Roman" w:hAnsi="Times New Roman" w:cs="Times New Roman"/>
          <w:sz w:val="24"/>
          <w:szCs w:val="24"/>
          <w:lang w:eastAsia="ru-RU"/>
        </w:rPr>
        <w:t xml:space="preserve">величились </w:t>
      </w:r>
      <w:r w:rsidR="00FD5C81" w:rsidRPr="008F6A1B">
        <w:rPr>
          <w:rFonts w:ascii="Times New Roman" w:eastAsia="Times New Roman" w:hAnsi="Times New Roman" w:cs="Times New Roman"/>
          <w:sz w:val="24"/>
          <w:szCs w:val="24"/>
          <w:lang w:eastAsia="ru-RU"/>
        </w:rPr>
        <w:t xml:space="preserve"> на </w:t>
      </w:r>
      <w:r w:rsidRPr="008F6A1B">
        <w:rPr>
          <w:rFonts w:ascii="Times New Roman" w:eastAsia="Times New Roman" w:hAnsi="Times New Roman" w:cs="Times New Roman"/>
          <w:sz w:val="24"/>
          <w:szCs w:val="24"/>
          <w:lang w:eastAsia="ru-RU"/>
        </w:rPr>
        <w:t>1,0</w:t>
      </w:r>
      <w:r w:rsidR="00FD5C81" w:rsidRPr="008F6A1B">
        <w:rPr>
          <w:rFonts w:ascii="Times New Roman" w:eastAsia="Times New Roman" w:hAnsi="Times New Roman" w:cs="Times New Roman"/>
          <w:sz w:val="24"/>
          <w:szCs w:val="24"/>
          <w:lang w:eastAsia="ru-RU"/>
        </w:rPr>
        <w:t>тыс. рублей.</w:t>
      </w:r>
    </w:p>
    <w:p w:rsidR="00FD5C81" w:rsidRPr="008F6A1B" w:rsidRDefault="00E3401E" w:rsidP="00FD5C8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Доходы от аренды имущества  поступили  в сумме  17,2 тыс. рублей</w:t>
      </w:r>
      <w:proofErr w:type="gramStart"/>
      <w:r w:rsidRPr="008F6A1B">
        <w:rPr>
          <w:rFonts w:ascii="Times New Roman" w:eastAsia="Times New Roman" w:hAnsi="Times New Roman" w:cs="Times New Roman"/>
          <w:sz w:val="24"/>
          <w:szCs w:val="24"/>
          <w:lang w:eastAsia="ru-RU"/>
        </w:rPr>
        <w:t xml:space="preserve">  ,</w:t>
      </w:r>
      <w:proofErr w:type="gramEnd"/>
      <w:r w:rsidRPr="008F6A1B">
        <w:rPr>
          <w:rFonts w:ascii="Times New Roman" w:eastAsia="Times New Roman" w:hAnsi="Times New Roman" w:cs="Times New Roman"/>
          <w:sz w:val="24"/>
          <w:szCs w:val="24"/>
          <w:lang w:eastAsia="ru-RU"/>
        </w:rPr>
        <w:t xml:space="preserve"> или 108</w:t>
      </w:r>
      <w:r w:rsidR="00FD5C81" w:rsidRPr="008F6A1B">
        <w:rPr>
          <w:rFonts w:ascii="Times New Roman" w:eastAsia="Times New Roman" w:hAnsi="Times New Roman" w:cs="Times New Roman"/>
          <w:sz w:val="24"/>
          <w:szCs w:val="24"/>
          <w:lang w:eastAsia="ru-RU"/>
        </w:rPr>
        <w:t>% в</w:t>
      </w:r>
      <w:r w:rsidRPr="008F6A1B">
        <w:rPr>
          <w:rFonts w:ascii="Times New Roman" w:eastAsia="Times New Roman" w:hAnsi="Times New Roman" w:cs="Times New Roman"/>
          <w:sz w:val="24"/>
          <w:szCs w:val="24"/>
          <w:lang w:eastAsia="ru-RU"/>
        </w:rPr>
        <w:t>ыполнения к утверждённому плану , дополнительные доходы составили 1.4 тыс. рублей.</w:t>
      </w:r>
      <w:r w:rsidR="00FD5C81" w:rsidRPr="008F6A1B">
        <w:rPr>
          <w:rFonts w:ascii="Times New Roman" w:eastAsia="Times New Roman" w:hAnsi="Times New Roman" w:cs="Times New Roman"/>
          <w:sz w:val="24"/>
          <w:szCs w:val="24"/>
          <w:lang w:eastAsia="ru-RU"/>
        </w:rPr>
        <w:t xml:space="preserve"> В сравнение с 2016 годом  доходы уменьшились на </w:t>
      </w:r>
      <w:r w:rsidRPr="008F6A1B">
        <w:rPr>
          <w:rFonts w:ascii="Times New Roman" w:eastAsia="Times New Roman" w:hAnsi="Times New Roman" w:cs="Times New Roman"/>
          <w:sz w:val="24"/>
          <w:szCs w:val="24"/>
          <w:lang w:eastAsia="ru-RU"/>
        </w:rPr>
        <w:t xml:space="preserve">7,5 </w:t>
      </w:r>
      <w:r w:rsidR="00FD5C81" w:rsidRPr="008F6A1B">
        <w:rPr>
          <w:rFonts w:ascii="Times New Roman" w:eastAsia="Times New Roman" w:hAnsi="Times New Roman" w:cs="Times New Roman"/>
          <w:sz w:val="24"/>
          <w:szCs w:val="24"/>
          <w:lang w:eastAsia="ru-RU"/>
        </w:rPr>
        <w:t>тыс. рублей.</w:t>
      </w:r>
    </w:p>
    <w:p w:rsidR="00E3401E" w:rsidRPr="008F6A1B" w:rsidRDefault="00E3401E" w:rsidP="00FD5C8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FD5C81" w:rsidRPr="008F6A1B" w:rsidRDefault="00FD5C81" w:rsidP="00FD5C8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Доходы, отраженные в отчёте «Об исполнении бюджета  на 01.01.2018г.»  ф. 0503117  не имеют расхождений  с данными по доходам  отчёта «О движении денежных средств на 01.01.2018.» ф. 0503123.</w:t>
      </w:r>
    </w:p>
    <w:p w:rsidR="006B0582" w:rsidRPr="008F6A1B" w:rsidRDefault="006B0582" w:rsidP="00FD5C8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FD5C81" w:rsidRPr="008F6A1B" w:rsidRDefault="00FD5C81" w:rsidP="00FD5C8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FD5C81" w:rsidRPr="008F6A1B" w:rsidRDefault="00FD5C81" w:rsidP="00FD5C81">
      <w:pPr>
        <w:tabs>
          <w:tab w:val="left" w:pos="885"/>
          <w:tab w:val="left" w:pos="6165"/>
          <w:tab w:val="left" w:pos="6660"/>
          <w:tab w:val="right" w:pos="10205"/>
        </w:tabs>
        <w:spacing w:after="0" w:line="240" w:lineRule="auto"/>
        <w:ind w:firstLine="709"/>
        <w:jc w:val="center"/>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b/>
          <w:sz w:val="24"/>
          <w:szCs w:val="24"/>
          <w:lang w:eastAsia="ru-RU"/>
        </w:rPr>
        <w:t>5.Безвозмездные поступления</w:t>
      </w:r>
    </w:p>
    <w:p w:rsidR="00FD5C81" w:rsidRPr="008F6A1B" w:rsidRDefault="00FD5C81" w:rsidP="00FD5C81">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FD5C81" w:rsidRPr="008F6A1B" w:rsidRDefault="00FD5C81" w:rsidP="00FD5C81">
      <w:pPr>
        <w:tabs>
          <w:tab w:val="left" w:pos="1952"/>
        </w:tabs>
        <w:spacing w:after="0" w:line="240" w:lineRule="auto"/>
        <w:ind w:firstLine="709"/>
        <w:jc w:val="both"/>
        <w:rPr>
          <w:rFonts w:ascii="Times New Roman" w:eastAsia="Times New Roman" w:hAnsi="Times New Roman" w:cs="Times New Roman"/>
          <w:sz w:val="24"/>
          <w:szCs w:val="24"/>
          <w:lang w:eastAsia="ru-RU"/>
        </w:rPr>
      </w:pPr>
      <w:proofErr w:type="gramStart"/>
      <w:r w:rsidRPr="008F6A1B">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roofErr w:type="gramEnd"/>
    </w:p>
    <w:p w:rsidR="006B0582" w:rsidRPr="008F6A1B" w:rsidRDefault="00FD5C81" w:rsidP="00FD5C81">
      <w:pPr>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lastRenderedPageBreak/>
        <w:t>Для исполнения переданных полномочий,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2017 год (</w:t>
      </w:r>
      <w:r w:rsidR="00AD0D53" w:rsidRPr="008F6A1B">
        <w:rPr>
          <w:rFonts w:ascii="Times New Roman" w:eastAsia="Times New Roman" w:hAnsi="Times New Roman" w:cs="Times New Roman"/>
          <w:sz w:val="24"/>
          <w:szCs w:val="24"/>
          <w:lang w:eastAsia="ru-RU"/>
        </w:rPr>
        <w:t xml:space="preserve">ф. 0503117), бюджет </w:t>
      </w:r>
      <w:proofErr w:type="spellStart"/>
      <w:r w:rsidR="00AD0D53"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сельского</w:t>
      </w:r>
      <w:r w:rsidR="00472F1C" w:rsidRPr="008F6A1B">
        <w:rPr>
          <w:rFonts w:ascii="Times New Roman" w:eastAsia="Times New Roman" w:hAnsi="Times New Roman" w:cs="Times New Roman"/>
          <w:sz w:val="24"/>
          <w:szCs w:val="24"/>
          <w:lang w:eastAsia="ru-RU"/>
        </w:rPr>
        <w:t xml:space="preserve"> поселения был дотационным на 87,2</w:t>
      </w:r>
      <w:r w:rsidRPr="008F6A1B">
        <w:rPr>
          <w:rFonts w:ascii="Times New Roman" w:eastAsia="Times New Roman" w:hAnsi="Times New Roman" w:cs="Times New Roman"/>
          <w:sz w:val="24"/>
          <w:szCs w:val="24"/>
          <w:lang w:eastAsia="ru-RU"/>
        </w:rPr>
        <w:t>%.</w:t>
      </w:r>
    </w:p>
    <w:p w:rsidR="006B0582" w:rsidRPr="008F6A1B" w:rsidRDefault="006B0582" w:rsidP="006B0582">
      <w:pPr>
        <w:spacing w:after="0" w:line="240" w:lineRule="auto"/>
        <w:ind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Распределение бюджетных назначений  по кодам бюджетной классификации доходов  бюджета </w:t>
      </w:r>
      <w:proofErr w:type="gramStart"/>
      <w:r w:rsidRPr="008F6A1B">
        <w:rPr>
          <w:rFonts w:ascii="Times New Roman" w:eastAsia="Times New Roman" w:hAnsi="Times New Roman" w:cs="Times New Roman"/>
          <w:sz w:val="24"/>
          <w:szCs w:val="24"/>
          <w:lang w:eastAsia="ru-RU"/>
        </w:rPr>
        <w:t xml:space="preserve">( </w:t>
      </w:r>
      <w:proofErr w:type="gramEnd"/>
      <w:r w:rsidRPr="008F6A1B">
        <w:rPr>
          <w:rFonts w:ascii="Times New Roman" w:eastAsia="Times New Roman" w:hAnsi="Times New Roman" w:cs="Times New Roman"/>
          <w:sz w:val="24"/>
          <w:szCs w:val="24"/>
          <w:lang w:eastAsia="ru-RU"/>
        </w:rPr>
        <w:t>безвозмездных назначений)  сельского поселения  предоставлено в таблице №3.</w:t>
      </w:r>
    </w:p>
    <w:p w:rsidR="00FD5C81" w:rsidRPr="008F6A1B" w:rsidRDefault="00FD5C81" w:rsidP="00FD5C81">
      <w:pPr>
        <w:spacing w:after="0" w:line="240" w:lineRule="auto"/>
        <w:ind w:firstLine="709"/>
        <w:jc w:val="both"/>
        <w:rPr>
          <w:rFonts w:ascii="Times New Roman" w:eastAsia="Times New Roman" w:hAnsi="Times New Roman" w:cs="Times New Roman"/>
          <w:sz w:val="24"/>
          <w:szCs w:val="24"/>
          <w:lang w:eastAsia="ru-RU"/>
        </w:rPr>
      </w:pPr>
    </w:p>
    <w:p w:rsidR="00FD5C81" w:rsidRPr="008F6A1B" w:rsidRDefault="00FD5C81" w:rsidP="00FD5C8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Анализ исполнения  безвозмездных поступлений  за 2017 год</w:t>
      </w:r>
    </w:p>
    <w:p w:rsidR="00FD5C81" w:rsidRPr="008F6A1B" w:rsidRDefault="00FD5C81" w:rsidP="00FD5C81">
      <w:pPr>
        <w:spacing w:after="0" w:line="240" w:lineRule="auto"/>
        <w:ind w:left="120"/>
        <w:jc w:val="both"/>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 xml:space="preserve">                                                                                                                                                                                                           Таблица № 3</w:t>
      </w:r>
    </w:p>
    <w:tbl>
      <w:tblPr>
        <w:tblW w:w="100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276"/>
        <w:gridCol w:w="1149"/>
        <w:gridCol w:w="1276"/>
        <w:gridCol w:w="1133"/>
        <w:gridCol w:w="1133"/>
        <w:gridCol w:w="1134"/>
        <w:gridCol w:w="1134"/>
      </w:tblGrid>
      <w:tr w:rsidR="008F6A1B" w:rsidRPr="008F6A1B" w:rsidTr="008F6A1B">
        <w:trPr>
          <w:trHeight w:val="330"/>
        </w:trPr>
        <w:tc>
          <w:tcPr>
            <w:tcW w:w="1844" w:type="dxa"/>
            <w:vMerge w:val="restart"/>
          </w:tcPr>
          <w:p w:rsidR="008F6A1B" w:rsidRPr="008F6A1B" w:rsidRDefault="008F6A1B"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Показатели</w:t>
            </w:r>
          </w:p>
        </w:tc>
        <w:tc>
          <w:tcPr>
            <w:tcW w:w="1276" w:type="dxa"/>
            <w:vMerge w:val="restart"/>
          </w:tcPr>
          <w:p w:rsidR="008F6A1B" w:rsidRPr="008F6A1B" w:rsidRDefault="008F6A1B"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Фактическое исполнение за 2016год</w:t>
            </w:r>
          </w:p>
        </w:tc>
        <w:tc>
          <w:tcPr>
            <w:tcW w:w="2425" w:type="dxa"/>
            <w:gridSpan w:val="2"/>
          </w:tcPr>
          <w:p w:rsidR="008F6A1B" w:rsidRPr="008F6A1B" w:rsidRDefault="008F6A1B"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Утверждено на 2017год</w:t>
            </w:r>
          </w:p>
        </w:tc>
        <w:tc>
          <w:tcPr>
            <w:tcW w:w="1133" w:type="dxa"/>
            <w:vMerge w:val="restart"/>
          </w:tcPr>
          <w:p w:rsidR="008F6A1B" w:rsidRPr="008F6A1B" w:rsidRDefault="008F6A1B" w:rsidP="008F6A1B">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Отклонен</w:t>
            </w:r>
          </w:p>
          <w:p w:rsidR="008F6A1B" w:rsidRPr="008F6A1B" w:rsidRDefault="008F6A1B" w:rsidP="008F6A1B">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xml:space="preserve"> к </w:t>
            </w:r>
            <w:proofErr w:type="spellStart"/>
            <w:proofErr w:type="gramStart"/>
            <w:r w:rsidRPr="008F6A1B">
              <w:rPr>
                <w:rFonts w:ascii="Times New Roman" w:eastAsia="Times New Roman" w:hAnsi="Times New Roman" w:cs="Times New Roman"/>
                <w:sz w:val="18"/>
                <w:szCs w:val="18"/>
                <w:lang w:eastAsia="ru-RU"/>
              </w:rPr>
              <w:t>первонач</w:t>
            </w:r>
            <w:proofErr w:type="spellEnd"/>
            <w:proofErr w:type="gramEnd"/>
          </w:p>
          <w:p w:rsidR="008F6A1B" w:rsidRPr="008F6A1B" w:rsidRDefault="008F6A1B" w:rsidP="008F6A1B">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xml:space="preserve">бюджету </w:t>
            </w:r>
          </w:p>
          <w:p w:rsidR="008F6A1B" w:rsidRPr="008F6A1B" w:rsidRDefault="008F6A1B" w:rsidP="008F6A1B">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(плану)</w:t>
            </w:r>
          </w:p>
          <w:p w:rsidR="008F6A1B" w:rsidRPr="008F6A1B" w:rsidRDefault="008F6A1B" w:rsidP="008F6A1B">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w:t>
            </w:r>
          </w:p>
        </w:tc>
        <w:tc>
          <w:tcPr>
            <w:tcW w:w="1133" w:type="dxa"/>
            <w:vMerge w:val="restart"/>
          </w:tcPr>
          <w:p w:rsidR="008F6A1B" w:rsidRPr="008F6A1B" w:rsidRDefault="008F6A1B" w:rsidP="0056118A">
            <w:pPr>
              <w:spacing w:after="0" w:line="240" w:lineRule="auto"/>
              <w:jc w:val="center"/>
              <w:rPr>
                <w:rFonts w:ascii="Times New Roman" w:eastAsia="Times New Roman" w:hAnsi="Times New Roman" w:cs="Times New Roman"/>
                <w:sz w:val="18"/>
                <w:szCs w:val="18"/>
                <w:lang w:eastAsia="ru-RU"/>
              </w:rPr>
            </w:pPr>
            <w:proofErr w:type="spellStart"/>
            <w:r w:rsidRPr="008F6A1B">
              <w:rPr>
                <w:rFonts w:ascii="Times New Roman" w:eastAsia="Times New Roman" w:hAnsi="Times New Roman" w:cs="Times New Roman"/>
                <w:sz w:val="18"/>
                <w:szCs w:val="18"/>
                <w:lang w:eastAsia="ru-RU"/>
              </w:rPr>
              <w:t>Фактическисполнено</w:t>
            </w:r>
            <w:proofErr w:type="spellEnd"/>
          </w:p>
          <w:p w:rsidR="008F6A1B" w:rsidRPr="008F6A1B" w:rsidRDefault="008F6A1B" w:rsidP="0056118A">
            <w:pPr>
              <w:spacing w:after="0" w:line="240" w:lineRule="auto"/>
              <w:jc w:val="center"/>
              <w:rPr>
                <w:rFonts w:ascii="Times New Roman" w:eastAsia="Times New Roman" w:hAnsi="Times New Roman" w:cs="Times New Roman"/>
                <w:sz w:val="18"/>
                <w:szCs w:val="18"/>
                <w:lang w:eastAsia="ru-RU"/>
              </w:rPr>
            </w:pPr>
            <w:proofErr w:type="gramStart"/>
            <w:r w:rsidRPr="008F6A1B">
              <w:rPr>
                <w:rFonts w:ascii="Times New Roman" w:eastAsia="Times New Roman" w:hAnsi="Times New Roman" w:cs="Times New Roman"/>
                <w:sz w:val="18"/>
                <w:szCs w:val="18"/>
                <w:lang w:eastAsia="ru-RU"/>
              </w:rPr>
              <w:t>(</w:t>
            </w:r>
            <w:proofErr w:type="spellStart"/>
            <w:r w:rsidRPr="008F6A1B">
              <w:rPr>
                <w:rFonts w:ascii="Times New Roman" w:eastAsia="Times New Roman" w:hAnsi="Times New Roman" w:cs="Times New Roman"/>
                <w:sz w:val="18"/>
                <w:szCs w:val="18"/>
                <w:lang w:eastAsia="ru-RU"/>
              </w:rPr>
              <w:t>поступилоза</w:t>
            </w:r>
            <w:proofErr w:type="spellEnd"/>
            <w:r w:rsidRPr="008F6A1B">
              <w:rPr>
                <w:rFonts w:ascii="Times New Roman" w:eastAsia="Times New Roman" w:hAnsi="Times New Roman" w:cs="Times New Roman"/>
                <w:sz w:val="18"/>
                <w:szCs w:val="18"/>
                <w:lang w:eastAsia="ru-RU"/>
              </w:rPr>
              <w:t xml:space="preserve"> 2017г.</w:t>
            </w:r>
            <w:proofErr w:type="gramEnd"/>
          </w:p>
        </w:tc>
        <w:tc>
          <w:tcPr>
            <w:tcW w:w="2268" w:type="dxa"/>
            <w:gridSpan w:val="2"/>
          </w:tcPr>
          <w:p w:rsidR="008F6A1B" w:rsidRPr="008F6A1B" w:rsidRDefault="008F6A1B"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исполнения</w:t>
            </w:r>
          </w:p>
        </w:tc>
      </w:tr>
      <w:tr w:rsidR="008F6A1B" w:rsidRPr="008F6A1B" w:rsidTr="008F6A1B">
        <w:trPr>
          <w:trHeight w:val="969"/>
        </w:trPr>
        <w:tc>
          <w:tcPr>
            <w:tcW w:w="1844" w:type="dxa"/>
            <w:vMerge/>
            <w:vAlign w:val="center"/>
          </w:tcPr>
          <w:p w:rsidR="008F6A1B" w:rsidRPr="008F6A1B" w:rsidRDefault="008F6A1B" w:rsidP="0056118A">
            <w:pPr>
              <w:spacing w:after="0" w:line="240" w:lineRule="auto"/>
              <w:rPr>
                <w:rFonts w:ascii="Times New Roman" w:eastAsia="Times New Roman" w:hAnsi="Times New Roman" w:cs="Times New Roman"/>
                <w:sz w:val="18"/>
                <w:szCs w:val="18"/>
                <w:lang w:eastAsia="ru-RU"/>
              </w:rPr>
            </w:pPr>
          </w:p>
        </w:tc>
        <w:tc>
          <w:tcPr>
            <w:tcW w:w="1276" w:type="dxa"/>
            <w:vMerge/>
            <w:vAlign w:val="center"/>
          </w:tcPr>
          <w:p w:rsidR="008F6A1B" w:rsidRPr="008F6A1B" w:rsidRDefault="008F6A1B" w:rsidP="0056118A">
            <w:pPr>
              <w:spacing w:after="0" w:line="240" w:lineRule="auto"/>
              <w:rPr>
                <w:rFonts w:ascii="Times New Roman" w:eastAsia="Times New Roman" w:hAnsi="Times New Roman" w:cs="Times New Roman"/>
                <w:sz w:val="18"/>
                <w:szCs w:val="18"/>
                <w:lang w:eastAsia="ru-RU"/>
              </w:rPr>
            </w:pPr>
          </w:p>
        </w:tc>
        <w:tc>
          <w:tcPr>
            <w:tcW w:w="1149" w:type="dxa"/>
          </w:tcPr>
          <w:p w:rsidR="008F6A1B" w:rsidRPr="008F6A1B" w:rsidRDefault="008F6A1B" w:rsidP="0056118A">
            <w:pPr>
              <w:spacing w:after="0" w:line="240" w:lineRule="auto"/>
              <w:jc w:val="both"/>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первоначальный бюджет</w:t>
            </w:r>
          </w:p>
        </w:tc>
        <w:tc>
          <w:tcPr>
            <w:tcW w:w="1276" w:type="dxa"/>
          </w:tcPr>
          <w:p w:rsidR="008F6A1B" w:rsidRPr="008F6A1B" w:rsidRDefault="008F6A1B" w:rsidP="0056118A">
            <w:pPr>
              <w:spacing w:after="0" w:line="240" w:lineRule="auto"/>
              <w:jc w:val="both"/>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Утверждённый бюджет</w:t>
            </w:r>
          </w:p>
          <w:p w:rsidR="008F6A1B" w:rsidRPr="008F6A1B" w:rsidRDefault="008F6A1B" w:rsidP="0056118A">
            <w:pPr>
              <w:spacing w:after="0" w:line="240" w:lineRule="auto"/>
              <w:jc w:val="both"/>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(с учетом изменений</w:t>
            </w:r>
            <w:proofErr w:type="gramStart"/>
            <w:r w:rsidRPr="008F6A1B">
              <w:rPr>
                <w:rFonts w:ascii="Times New Roman" w:eastAsia="Times New Roman" w:hAnsi="Times New Roman" w:cs="Times New Roman"/>
                <w:sz w:val="18"/>
                <w:szCs w:val="18"/>
                <w:lang w:eastAsia="ru-RU"/>
              </w:rPr>
              <w:t xml:space="preserve"> )</w:t>
            </w:r>
            <w:proofErr w:type="gramEnd"/>
          </w:p>
        </w:tc>
        <w:tc>
          <w:tcPr>
            <w:tcW w:w="1133" w:type="dxa"/>
            <w:vMerge/>
          </w:tcPr>
          <w:p w:rsidR="008F6A1B" w:rsidRPr="008F6A1B" w:rsidRDefault="008F6A1B" w:rsidP="0056118A">
            <w:pPr>
              <w:spacing w:after="0" w:line="240" w:lineRule="auto"/>
              <w:rPr>
                <w:rFonts w:ascii="Times New Roman" w:eastAsia="Times New Roman" w:hAnsi="Times New Roman" w:cs="Times New Roman"/>
                <w:sz w:val="18"/>
                <w:szCs w:val="18"/>
                <w:lang w:eastAsia="ru-RU"/>
              </w:rPr>
            </w:pPr>
          </w:p>
        </w:tc>
        <w:tc>
          <w:tcPr>
            <w:tcW w:w="1133" w:type="dxa"/>
            <w:vMerge/>
            <w:vAlign w:val="center"/>
          </w:tcPr>
          <w:p w:rsidR="008F6A1B" w:rsidRPr="008F6A1B" w:rsidRDefault="008F6A1B" w:rsidP="0056118A">
            <w:pPr>
              <w:spacing w:after="0" w:line="240" w:lineRule="auto"/>
              <w:rPr>
                <w:rFonts w:ascii="Times New Roman" w:eastAsia="Times New Roman" w:hAnsi="Times New Roman" w:cs="Times New Roman"/>
                <w:sz w:val="18"/>
                <w:szCs w:val="18"/>
                <w:lang w:eastAsia="ru-RU"/>
              </w:rPr>
            </w:pPr>
          </w:p>
        </w:tc>
        <w:tc>
          <w:tcPr>
            <w:tcW w:w="1134" w:type="dxa"/>
          </w:tcPr>
          <w:p w:rsidR="008F6A1B" w:rsidRPr="008F6A1B" w:rsidRDefault="008F6A1B"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xml:space="preserve">к </w:t>
            </w:r>
            <w:proofErr w:type="spellStart"/>
            <w:proofErr w:type="gramStart"/>
            <w:r w:rsidRPr="008F6A1B">
              <w:rPr>
                <w:rFonts w:ascii="Times New Roman" w:eastAsia="Times New Roman" w:hAnsi="Times New Roman" w:cs="Times New Roman"/>
                <w:sz w:val="18"/>
                <w:szCs w:val="18"/>
                <w:lang w:eastAsia="ru-RU"/>
              </w:rPr>
              <w:t>первонач</w:t>
            </w:r>
            <w:proofErr w:type="spellEnd"/>
            <w:proofErr w:type="gramEnd"/>
          </w:p>
          <w:p w:rsidR="008F6A1B" w:rsidRPr="008F6A1B" w:rsidRDefault="008F6A1B"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бюджету (плану)</w:t>
            </w:r>
          </w:p>
        </w:tc>
        <w:tc>
          <w:tcPr>
            <w:tcW w:w="1134" w:type="dxa"/>
          </w:tcPr>
          <w:p w:rsidR="008F6A1B" w:rsidRPr="008F6A1B" w:rsidRDefault="008F6A1B"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xml:space="preserve">к </w:t>
            </w:r>
            <w:proofErr w:type="spellStart"/>
            <w:r w:rsidRPr="008F6A1B">
              <w:rPr>
                <w:rFonts w:ascii="Times New Roman" w:eastAsia="Times New Roman" w:hAnsi="Times New Roman" w:cs="Times New Roman"/>
                <w:sz w:val="18"/>
                <w:szCs w:val="18"/>
                <w:lang w:eastAsia="ru-RU"/>
              </w:rPr>
              <w:t>утвержд</w:t>
            </w:r>
            <w:proofErr w:type="spellEnd"/>
          </w:p>
          <w:p w:rsidR="008F6A1B" w:rsidRPr="008F6A1B" w:rsidRDefault="008F6A1B"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бюджету</w:t>
            </w:r>
          </w:p>
          <w:p w:rsidR="008F6A1B" w:rsidRPr="008F6A1B" w:rsidRDefault="008F6A1B"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xml:space="preserve"> с учётом изменений</w:t>
            </w:r>
          </w:p>
        </w:tc>
      </w:tr>
      <w:tr w:rsidR="008F6A1B" w:rsidRPr="008F6A1B" w:rsidTr="008F6A1B">
        <w:trPr>
          <w:trHeight w:val="348"/>
        </w:trPr>
        <w:tc>
          <w:tcPr>
            <w:tcW w:w="1844" w:type="dxa"/>
            <w:vAlign w:val="center"/>
          </w:tcPr>
          <w:p w:rsidR="008F6A1B" w:rsidRPr="008F6A1B" w:rsidRDefault="008F6A1B"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b/>
                <w:sz w:val="18"/>
                <w:szCs w:val="18"/>
                <w:lang w:eastAsia="ru-RU"/>
              </w:rPr>
              <w:t>Безвозмездные поступления</w:t>
            </w:r>
          </w:p>
        </w:tc>
        <w:tc>
          <w:tcPr>
            <w:tcW w:w="1276"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8F6A1B">
              <w:rPr>
                <w:rFonts w:ascii="Times New Roman" w:eastAsia="Times New Roman" w:hAnsi="Times New Roman" w:cs="Times New Roman"/>
                <w:b/>
                <w:sz w:val="18"/>
                <w:szCs w:val="18"/>
                <w:lang w:eastAsia="ru-RU"/>
              </w:rPr>
              <w:t>3916,1</w:t>
            </w:r>
          </w:p>
        </w:tc>
        <w:tc>
          <w:tcPr>
            <w:tcW w:w="1149"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8F6A1B">
              <w:rPr>
                <w:rFonts w:ascii="Times New Roman" w:eastAsia="Times New Roman" w:hAnsi="Times New Roman" w:cs="Times New Roman"/>
                <w:b/>
                <w:sz w:val="18"/>
                <w:szCs w:val="18"/>
                <w:lang w:eastAsia="ru-RU"/>
              </w:rPr>
              <w:t>2799,7</w:t>
            </w:r>
          </w:p>
        </w:tc>
        <w:tc>
          <w:tcPr>
            <w:tcW w:w="1276"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8F6A1B">
              <w:rPr>
                <w:rFonts w:ascii="Times New Roman" w:eastAsia="Times New Roman" w:hAnsi="Times New Roman" w:cs="Times New Roman"/>
                <w:b/>
                <w:sz w:val="18"/>
                <w:szCs w:val="18"/>
                <w:lang w:eastAsia="ru-RU"/>
              </w:rPr>
              <w:t>3834,4</w:t>
            </w:r>
          </w:p>
        </w:tc>
        <w:tc>
          <w:tcPr>
            <w:tcW w:w="1133" w:type="dxa"/>
            <w:vAlign w:val="center"/>
          </w:tcPr>
          <w:p w:rsidR="008F6A1B" w:rsidRPr="008F6A1B" w:rsidRDefault="008F6A1B" w:rsidP="00DE23B9">
            <w:pPr>
              <w:spacing w:after="0" w:line="240" w:lineRule="auto"/>
              <w:jc w:val="center"/>
              <w:rPr>
                <w:rFonts w:ascii="Times New Roman" w:eastAsia="Times New Roman" w:hAnsi="Times New Roman" w:cs="Times New Roman"/>
                <w:b/>
                <w:sz w:val="18"/>
                <w:szCs w:val="18"/>
                <w:lang w:eastAsia="ru-RU"/>
              </w:rPr>
            </w:pPr>
            <w:r w:rsidRPr="008F6A1B">
              <w:rPr>
                <w:rFonts w:ascii="Times New Roman" w:eastAsia="Times New Roman" w:hAnsi="Times New Roman" w:cs="Times New Roman"/>
                <w:b/>
                <w:sz w:val="18"/>
                <w:szCs w:val="18"/>
                <w:lang w:eastAsia="ru-RU"/>
              </w:rPr>
              <w:t>+1034,7</w:t>
            </w:r>
          </w:p>
        </w:tc>
        <w:tc>
          <w:tcPr>
            <w:tcW w:w="1133" w:type="dxa"/>
            <w:vAlign w:val="center"/>
          </w:tcPr>
          <w:p w:rsidR="008F6A1B" w:rsidRPr="008F6A1B" w:rsidRDefault="008F6A1B" w:rsidP="00DE23B9">
            <w:pPr>
              <w:spacing w:after="0" w:line="240" w:lineRule="auto"/>
              <w:jc w:val="center"/>
              <w:rPr>
                <w:rFonts w:ascii="Times New Roman" w:eastAsia="Times New Roman" w:hAnsi="Times New Roman" w:cs="Times New Roman"/>
                <w:b/>
                <w:sz w:val="18"/>
                <w:szCs w:val="18"/>
                <w:lang w:eastAsia="ru-RU"/>
              </w:rPr>
            </w:pPr>
            <w:r w:rsidRPr="008F6A1B">
              <w:rPr>
                <w:rFonts w:ascii="Times New Roman" w:eastAsia="Times New Roman" w:hAnsi="Times New Roman" w:cs="Times New Roman"/>
                <w:b/>
                <w:sz w:val="18"/>
                <w:szCs w:val="18"/>
                <w:lang w:eastAsia="ru-RU"/>
              </w:rPr>
              <w:t>3834,4</w:t>
            </w:r>
          </w:p>
        </w:tc>
        <w:tc>
          <w:tcPr>
            <w:tcW w:w="1134" w:type="dxa"/>
            <w:vAlign w:val="center"/>
          </w:tcPr>
          <w:p w:rsidR="008F6A1B" w:rsidRPr="008F6A1B" w:rsidRDefault="008F6A1B" w:rsidP="00DE23B9">
            <w:pPr>
              <w:spacing w:after="0" w:line="240" w:lineRule="auto"/>
              <w:jc w:val="center"/>
              <w:rPr>
                <w:rFonts w:ascii="Times New Roman" w:eastAsia="Times New Roman" w:hAnsi="Times New Roman" w:cs="Times New Roman"/>
                <w:b/>
                <w:sz w:val="18"/>
                <w:szCs w:val="18"/>
                <w:lang w:eastAsia="ru-RU"/>
              </w:rPr>
            </w:pPr>
            <w:r w:rsidRPr="008F6A1B">
              <w:rPr>
                <w:rFonts w:ascii="Times New Roman" w:eastAsia="Times New Roman" w:hAnsi="Times New Roman" w:cs="Times New Roman"/>
                <w:b/>
                <w:sz w:val="18"/>
                <w:szCs w:val="18"/>
                <w:lang w:eastAsia="ru-RU"/>
              </w:rPr>
              <w:t>137%</w:t>
            </w:r>
          </w:p>
        </w:tc>
        <w:tc>
          <w:tcPr>
            <w:tcW w:w="1134" w:type="dxa"/>
            <w:vAlign w:val="center"/>
          </w:tcPr>
          <w:p w:rsidR="008F6A1B" w:rsidRPr="008F6A1B" w:rsidRDefault="008F6A1B" w:rsidP="00DE23B9">
            <w:pPr>
              <w:spacing w:after="0" w:line="240" w:lineRule="auto"/>
              <w:jc w:val="center"/>
              <w:rPr>
                <w:rFonts w:ascii="Times New Roman" w:eastAsia="Times New Roman" w:hAnsi="Times New Roman" w:cs="Times New Roman"/>
                <w:b/>
                <w:sz w:val="18"/>
                <w:szCs w:val="18"/>
                <w:lang w:eastAsia="ru-RU"/>
              </w:rPr>
            </w:pPr>
            <w:r w:rsidRPr="008F6A1B">
              <w:rPr>
                <w:rFonts w:ascii="Times New Roman" w:eastAsia="Times New Roman" w:hAnsi="Times New Roman" w:cs="Times New Roman"/>
                <w:b/>
                <w:sz w:val="18"/>
                <w:szCs w:val="18"/>
                <w:lang w:eastAsia="ru-RU"/>
              </w:rPr>
              <w:t>100%</w:t>
            </w:r>
          </w:p>
        </w:tc>
      </w:tr>
      <w:tr w:rsidR="008F6A1B" w:rsidRPr="008F6A1B" w:rsidTr="008F6A1B">
        <w:trPr>
          <w:trHeight w:val="345"/>
        </w:trPr>
        <w:tc>
          <w:tcPr>
            <w:tcW w:w="1844" w:type="dxa"/>
            <w:vAlign w:val="center"/>
          </w:tcPr>
          <w:p w:rsidR="008F6A1B" w:rsidRPr="008F6A1B" w:rsidRDefault="008F6A1B"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дотации</w:t>
            </w:r>
          </w:p>
          <w:p w:rsidR="008F6A1B" w:rsidRPr="008F6A1B" w:rsidRDefault="008F6A1B" w:rsidP="0056118A">
            <w:pPr>
              <w:spacing w:after="0" w:line="240" w:lineRule="auto"/>
              <w:jc w:val="center"/>
              <w:rPr>
                <w:rFonts w:ascii="Times New Roman" w:eastAsia="Times New Roman" w:hAnsi="Times New Roman" w:cs="Times New Roman"/>
                <w:sz w:val="18"/>
                <w:szCs w:val="18"/>
                <w:lang w:eastAsia="ru-RU"/>
              </w:rPr>
            </w:pPr>
          </w:p>
        </w:tc>
        <w:tc>
          <w:tcPr>
            <w:tcW w:w="1276"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2038,2</w:t>
            </w:r>
          </w:p>
        </w:tc>
        <w:tc>
          <w:tcPr>
            <w:tcW w:w="1149"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1419,0</w:t>
            </w:r>
          </w:p>
        </w:tc>
        <w:tc>
          <w:tcPr>
            <w:tcW w:w="1276" w:type="dxa"/>
            <w:vAlign w:val="center"/>
          </w:tcPr>
          <w:p w:rsidR="008F6A1B" w:rsidRPr="008F6A1B" w:rsidRDefault="008F6A1B" w:rsidP="00DE23B9">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1955,2</w:t>
            </w:r>
          </w:p>
        </w:tc>
        <w:tc>
          <w:tcPr>
            <w:tcW w:w="1133" w:type="dxa"/>
            <w:vAlign w:val="center"/>
          </w:tcPr>
          <w:p w:rsidR="008F6A1B" w:rsidRPr="008F6A1B" w:rsidRDefault="00CE2810" w:rsidP="00DE23B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+536,2</w:t>
            </w:r>
          </w:p>
        </w:tc>
        <w:tc>
          <w:tcPr>
            <w:tcW w:w="1133"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1955,2</w:t>
            </w:r>
          </w:p>
        </w:tc>
        <w:tc>
          <w:tcPr>
            <w:tcW w:w="1134" w:type="dxa"/>
            <w:vAlign w:val="center"/>
          </w:tcPr>
          <w:p w:rsidR="008F6A1B" w:rsidRPr="008F6A1B" w:rsidRDefault="008F6A1B" w:rsidP="00DE23B9">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137,7%</w:t>
            </w:r>
          </w:p>
        </w:tc>
        <w:tc>
          <w:tcPr>
            <w:tcW w:w="1134" w:type="dxa"/>
            <w:vAlign w:val="center"/>
          </w:tcPr>
          <w:p w:rsidR="008F6A1B" w:rsidRPr="008F6A1B" w:rsidRDefault="008F6A1B" w:rsidP="00DE23B9">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100%</w:t>
            </w:r>
          </w:p>
        </w:tc>
      </w:tr>
      <w:tr w:rsidR="008F6A1B" w:rsidRPr="008F6A1B" w:rsidTr="008F6A1B">
        <w:trPr>
          <w:trHeight w:val="348"/>
        </w:trPr>
        <w:tc>
          <w:tcPr>
            <w:tcW w:w="1844" w:type="dxa"/>
            <w:vAlign w:val="center"/>
          </w:tcPr>
          <w:p w:rsidR="008F6A1B" w:rsidRPr="008F6A1B" w:rsidRDefault="008F6A1B"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-субсидии</w:t>
            </w:r>
          </w:p>
        </w:tc>
        <w:tc>
          <w:tcPr>
            <w:tcW w:w="1276"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636,0</w:t>
            </w:r>
          </w:p>
        </w:tc>
        <w:tc>
          <w:tcPr>
            <w:tcW w:w="1149"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636</w:t>
            </w:r>
            <w:bookmarkStart w:id="0" w:name="_GoBack"/>
            <w:bookmarkEnd w:id="0"/>
            <w:r w:rsidRPr="008F6A1B">
              <w:rPr>
                <w:rFonts w:ascii="Times New Roman" w:eastAsia="Times New Roman" w:hAnsi="Times New Roman" w:cs="Times New Roman"/>
                <w:sz w:val="18"/>
                <w:szCs w:val="18"/>
                <w:lang w:eastAsia="ru-RU"/>
              </w:rPr>
              <w:t>,0</w:t>
            </w:r>
          </w:p>
        </w:tc>
        <w:tc>
          <w:tcPr>
            <w:tcW w:w="1276"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636,0</w:t>
            </w:r>
          </w:p>
        </w:tc>
        <w:tc>
          <w:tcPr>
            <w:tcW w:w="1133"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0,0</w:t>
            </w:r>
          </w:p>
        </w:tc>
        <w:tc>
          <w:tcPr>
            <w:tcW w:w="1133"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636,0</w:t>
            </w:r>
          </w:p>
        </w:tc>
        <w:tc>
          <w:tcPr>
            <w:tcW w:w="1134"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100%</w:t>
            </w:r>
          </w:p>
        </w:tc>
        <w:tc>
          <w:tcPr>
            <w:tcW w:w="1134"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100%</w:t>
            </w:r>
          </w:p>
        </w:tc>
      </w:tr>
      <w:tr w:rsidR="008F6A1B" w:rsidRPr="008F6A1B" w:rsidTr="008F6A1B">
        <w:trPr>
          <w:trHeight w:val="348"/>
        </w:trPr>
        <w:tc>
          <w:tcPr>
            <w:tcW w:w="1844" w:type="dxa"/>
            <w:vAlign w:val="center"/>
          </w:tcPr>
          <w:p w:rsidR="008F6A1B" w:rsidRPr="008F6A1B" w:rsidRDefault="008F6A1B"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субвенции</w:t>
            </w:r>
          </w:p>
        </w:tc>
        <w:tc>
          <w:tcPr>
            <w:tcW w:w="1276"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93,45</w:t>
            </w:r>
          </w:p>
        </w:tc>
        <w:tc>
          <w:tcPr>
            <w:tcW w:w="1149"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94,1</w:t>
            </w:r>
          </w:p>
        </w:tc>
        <w:tc>
          <w:tcPr>
            <w:tcW w:w="1276"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77,7</w:t>
            </w:r>
          </w:p>
        </w:tc>
        <w:tc>
          <w:tcPr>
            <w:tcW w:w="1133"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-16,4</w:t>
            </w:r>
          </w:p>
        </w:tc>
        <w:tc>
          <w:tcPr>
            <w:tcW w:w="1133"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77,7</w:t>
            </w:r>
          </w:p>
        </w:tc>
        <w:tc>
          <w:tcPr>
            <w:tcW w:w="1134"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82,5%</w:t>
            </w:r>
          </w:p>
        </w:tc>
        <w:tc>
          <w:tcPr>
            <w:tcW w:w="1134"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100%</w:t>
            </w:r>
          </w:p>
        </w:tc>
      </w:tr>
      <w:tr w:rsidR="008F6A1B" w:rsidRPr="008F6A1B" w:rsidTr="008F6A1B">
        <w:trPr>
          <w:trHeight w:val="348"/>
        </w:trPr>
        <w:tc>
          <w:tcPr>
            <w:tcW w:w="1844" w:type="dxa"/>
            <w:vAlign w:val="center"/>
          </w:tcPr>
          <w:p w:rsidR="008F6A1B" w:rsidRPr="008F6A1B" w:rsidRDefault="008F6A1B"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-межбюджетные</w:t>
            </w:r>
          </w:p>
          <w:p w:rsidR="008F6A1B" w:rsidRPr="008F6A1B" w:rsidRDefault="008F6A1B"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трансферты</w:t>
            </w:r>
          </w:p>
        </w:tc>
        <w:tc>
          <w:tcPr>
            <w:tcW w:w="1276"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1148,4</w:t>
            </w:r>
          </w:p>
        </w:tc>
        <w:tc>
          <w:tcPr>
            <w:tcW w:w="1149"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650,6</w:t>
            </w:r>
          </w:p>
        </w:tc>
        <w:tc>
          <w:tcPr>
            <w:tcW w:w="1276"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1160,3</w:t>
            </w:r>
          </w:p>
        </w:tc>
        <w:tc>
          <w:tcPr>
            <w:tcW w:w="1133"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+509,7</w:t>
            </w:r>
          </w:p>
        </w:tc>
        <w:tc>
          <w:tcPr>
            <w:tcW w:w="1133"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1160,3</w:t>
            </w:r>
          </w:p>
        </w:tc>
        <w:tc>
          <w:tcPr>
            <w:tcW w:w="1134"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178%</w:t>
            </w:r>
          </w:p>
        </w:tc>
        <w:tc>
          <w:tcPr>
            <w:tcW w:w="1134"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100%</w:t>
            </w:r>
          </w:p>
        </w:tc>
      </w:tr>
      <w:tr w:rsidR="008F6A1B" w:rsidRPr="008F6A1B" w:rsidTr="008F6A1B">
        <w:trPr>
          <w:trHeight w:val="348"/>
        </w:trPr>
        <w:tc>
          <w:tcPr>
            <w:tcW w:w="1844" w:type="dxa"/>
            <w:vAlign w:val="center"/>
          </w:tcPr>
          <w:p w:rsidR="008F6A1B" w:rsidRPr="008F6A1B" w:rsidRDefault="008F6A1B"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-прочие безвозмездные</w:t>
            </w:r>
          </w:p>
        </w:tc>
        <w:tc>
          <w:tcPr>
            <w:tcW w:w="1276"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p>
        </w:tc>
        <w:tc>
          <w:tcPr>
            <w:tcW w:w="1149"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p>
        </w:tc>
        <w:tc>
          <w:tcPr>
            <w:tcW w:w="1276"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5,0</w:t>
            </w:r>
          </w:p>
        </w:tc>
        <w:tc>
          <w:tcPr>
            <w:tcW w:w="1133"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+5,0</w:t>
            </w:r>
          </w:p>
        </w:tc>
        <w:tc>
          <w:tcPr>
            <w:tcW w:w="1133"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5,0</w:t>
            </w:r>
          </w:p>
        </w:tc>
        <w:tc>
          <w:tcPr>
            <w:tcW w:w="1134"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8F6A1B" w:rsidRPr="008F6A1B" w:rsidRDefault="008F6A1B" w:rsidP="00DE23B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100</w:t>
            </w:r>
          </w:p>
        </w:tc>
      </w:tr>
    </w:tbl>
    <w:p w:rsidR="00FD5C81" w:rsidRPr="008F6A1B" w:rsidRDefault="00FD5C81" w:rsidP="00FD5C81">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На 2017 год безвозмездные поступления  </w:t>
      </w:r>
      <w:r w:rsidR="00CA7375" w:rsidRPr="008F6A1B">
        <w:rPr>
          <w:rFonts w:ascii="Times New Roman" w:eastAsia="Times New Roman" w:hAnsi="Times New Roman" w:cs="Times New Roman"/>
          <w:sz w:val="24"/>
          <w:szCs w:val="24"/>
          <w:lang w:eastAsia="ru-RU"/>
        </w:rPr>
        <w:t xml:space="preserve">были утверждены в сумме </w:t>
      </w:r>
      <w:r w:rsidR="00B07D1D" w:rsidRPr="008F6A1B">
        <w:rPr>
          <w:rFonts w:ascii="Times New Roman" w:eastAsia="Times New Roman" w:hAnsi="Times New Roman" w:cs="Times New Roman"/>
          <w:sz w:val="24"/>
          <w:szCs w:val="24"/>
          <w:lang w:eastAsia="ru-RU"/>
        </w:rPr>
        <w:t>2799,7</w:t>
      </w:r>
      <w:r w:rsidRPr="008F6A1B">
        <w:rPr>
          <w:rFonts w:ascii="Times New Roman" w:eastAsia="Times New Roman" w:hAnsi="Times New Roman" w:cs="Times New Roman"/>
          <w:sz w:val="24"/>
          <w:szCs w:val="24"/>
          <w:lang w:eastAsia="ru-RU"/>
        </w:rPr>
        <w:t xml:space="preserve"> тыс. рублей, за истекший год, на основании  распоряжений администрации Еткульского муниципального района  безвозмездные поступ</w:t>
      </w:r>
      <w:r w:rsidR="00CA7375" w:rsidRPr="008F6A1B">
        <w:rPr>
          <w:rFonts w:ascii="Times New Roman" w:eastAsia="Times New Roman" w:hAnsi="Times New Roman" w:cs="Times New Roman"/>
          <w:sz w:val="24"/>
          <w:szCs w:val="24"/>
          <w:lang w:eastAsia="ru-RU"/>
        </w:rPr>
        <w:t xml:space="preserve">ления  были увеличены на </w:t>
      </w:r>
      <w:r w:rsidR="00B07D1D" w:rsidRPr="008F6A1B">
        <w:rPr>
          <w:rFonts w:ascii="Times New Roman" w:eastAsia="Times New Roman" w:hAnsi="Times New Roman" w:cs="Times New Roman"/>
          <w:sz w:val="24"/>
          <w:szCs w:val="24"/>
          <w:lang w:eastAsia="ru-RU"/>
        </w:rPr>
        <w:t>1034,7</w:t>
      </w:r>
      <w:r w:rsidRPr="008F6A1B">
        <w:rPr>
          <w:rFonts w:ascii="Times New Roman" w:eastAsia="Times New Roman" w:hAnsi="Times New Roman" w:cs="Times New Roman"/>
          <w:sz w:val="24"/>
          <w:szCs w:val="24"/>
          <w:lang w:eastAsia="ru-RU"/>
        </w:rPr>
        <w:t>тыс. рублей, окончател</w:t>
      </w:r>
      <w:r w:rsidR="00CA7375" w:rsidRPr="008F6A1B">
        <w:rPr>
          <w:rFonts w:ascii="Times New Roman" w:eastAsia="Times New Roman" w:hAnsi="Times New Roman" w:cs="Times New Roman"/>
          <w:sz w:val="24"/>
          <w:szCs w:val="24"/>
          <w:lang w:eastAsia="ru-RU"/>
        </w:rPr>
        <w:t xml:space="preserve">ьно утверждены в  сумме  </w:t>
      </w:r>
      <w:r w:rsidR="00B07D1D" w:rsidRPr="008F6A1B">
        <w:rPr>
          <w:rFonts w:ascii="Times New Roman" w:eastAsia="Times New Roman" w:hAnsi="Times New Roman" w:cs="Times New Roman"/>
          <w:sz w:val="24"/>
          <w:szCs w:val="24"/>
          <w:lang w:eastAsia="ru-RU"/>
        </w:rPr>
        <w:t>3834,4</w:t>
      </w:r>
      <w:r w:rsidRPr="008F6A1B">
        <w:rPr>
          <w:rFonts w:ascii="Times New Roman" w:eastAsia="Times New Roman" w:hAnsi="Times New Roman" w:cs="Times New Roman"/>
          <w:sz w:val="24"/>
          <w:szCs w:val="24"/>
          <w:lang w:eastAsia="ru-RU"/>
        </w:rPr>
        <w:t>тыс. рублей</w:t>
      </w:r>
      <w:proofErr w:type="gramStart"/>
      <w:r w:rsidRPr="008F6A1B">
        <w:rPr>
          <w:rFonts w:ascii="Times New Roman" w:eastAsia="Times New Roman" w:hAnsi="Times New Roman" w:cs="Times New Roman"/>
          <w:sz w:val="24"/>
          <w:szCs w:val="24"/>
          <w:lang w:eastAsia="ru-RU"/>
        </w:rPr>
        <w:t xml:space="preserve"> .</w:t>
      </w:r>
      <w:proofErr w:type="gramEnd"/>
    </w:p>
    <w:p w:rsidR="00CA7375" w:rsidRPr="008F6A1B" w:rsidRDefault="00FD5C81" w:rsidP="00FD5C81">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Безвозмездные поступл</w:t>
      </w:r>
      <w:r w:rsidR="00CA7375" w:rsidRPr="008F6A1B">
        <w:rPr>
          <w:rFonts w:ascii="Times New Roman" w:eastAsia="Times New Roman" w:hAnsi="Times New Roman" w:cs="Times New Roman"/>
          <w:sz w:val="24"/>
          <w:szCs w:val="24"/>
          <w:lang w:eastAsia="ru-RU"/>
        </w:rPr>
        <w:t>ения поступили в  объёме 3834,3 тыс. рублей или 100</w:t>
      </w:r>
      <w:r w:rsidRPr="008F6A1B">
        <w:rPr>
          <w:rFonts w:ascii="Times New Roman" w:eastAsia="Times New Roman" w:hAnsi="Times New Roman" w:cs="Times New Roman"/>
          <w:sz w:val="24"/>
          <w:szCs w:val="24"/>
          <w:lang w:eastAsia="ru-RU"/>
        </w:rPr>
        <w:t>% от утверждённых ассигнований</w:t>
      </w:r>
      <w:proofErr w:type="gramStart"/>
      <w:r w:rsidRPr="008F6A1B">
        <w:rPr>
          <w:rFonts w:ascii="Times New Roman" w:eastAsia="Times New Roman" w:hAnsi="Times New Roman" w:cs="Times New Roman"/>
          <w:sz w:val="24"/>
          <w:szCs w:val="24"/>
          <w:lang w:eastAsia="ru-RU"/>
        </w:rPr>
        <w:t xml:space="preserve"> .</w:t>
      </w:r>
      <w:proofErr w:type="gramEnd"/>
    </w:p>
    <w:p w:rsidR="00FD5C81" w:rsidRPr="008F6A1B" w:rsidRDefault="00FD5C81" w:rsidP="00FD5C81">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Сумма  бе</w:t>
      </w:r>
      <w:r w:rsidR="00CA7375" w:rsidRPr="008F6A1B">
        <w:rPr>
          <w:rFonts w:ascii="Times New Roman" w:eastAsia="Times New Roman" w:hAnsi="Times New Roman" w:cs="Times New Roman"/>
          <w:sz w:val="24"/>
          <w:szCs w:val="24"/>
          <w:lang w:eastAsia="ru-RU"/>
        </w:rPr>
        <w:t>звозмездных поступлений –3834,3</w:t>
      </w:r>
      <w:r w:rsidRPr="008F6A1B">
        <w:rPr>
          <w:rFonts w:ascii="Times New Roman" w:eastAsia="Times New Roman" w:hAnsi="Times New Roman" w:cs="Times New Roman"/>
          <w:sz w:val="24"/>
          <w:szCs w:val="24"/>
          <w:lang w:eastAsia="ru-RU"/>
        </w:rPr>
        <w:t xml:space="preserve"> тыс. рублей, отраженная в ф. 0503117  « Отчёт об исполнение бюджета» на 01.01.2018г.  соответствует   поступлениям  по текущим операциям</w:t>
      </w:r>
      <w:proofErr w:type="gramStart"/>
      <w:r w:rsidRPr="008F6A1B">
        <w:rPr>
          <w:rFonts w:ascii="Times New Roman" w:eastAsia="Times New Roman" w:hAnsi="Times New Roman" w:cs="Times New Roman"/>
          <w:sz w:val="24"/>
          <w:szCs w:val="24"/>
          <w:lang w:eastAsia="ru-RU"/>
        </w:rPr>
        <w:t xml:space="preserve"> ,</w:t>
      </w:r>
      <w:proofErr w:type="gramEnd"/>
      <w:r w:rsidRPr="008F6A1B">
        <w:rPr>
          <w:rFonts w:ascii="Times New Roman" w:eastAsia="Times New Roman" w:hAnsi="Times New Roman" w:cs="Times New Roman"/>
          <w:sz w:val="24"/>
          <w:szCs w:val="24"/>
          <w:lang w:eastAsia="ru-RU"/>
        </w:rPr>
        <w:t xml:space="preserve"> отражённых  в  отчёте    « О движении денежных средств » на 01.01. 2018г. ( ф. 0503123 стр. 150).</w:t>
      </w:r>
    </w:p>
    <w:p w:rsidR="00FD5C81" w:rsidRPr="008F6A1B" w:rsidRDefault="00FD5C81" w:rsidP="00FD5C81">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FD5C81" w:rsidRPr="008F6A1B" w:rsidRDefault="00FD5C81" w:rsidP="00FD5C81">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b/>
          <w:sz w:val="24"/>
          <w:szCs w:val="24"/>
          <w:lang w:eastAsia="ru-RU"/>
        </w:rPr>
        <w:t>6. Ведение реестра расходных обязательств</w:t>
      </w:r>
      <w:proofErr w:type="gramStart"/>
      <w:r w:rsidRPr="008F6A1B">
        <w:rPr>
          <w:rFonts w:ascii="Times New Roman" w:eastAsia="Times New Roman" w:hAnsi="Times New Roman" w:cs="Times New Roman"/>
          <w:b/>
          <w:sz w:val="24"/>
          <w:szCs w:val="24"/>
          <w:lang w:eastAsia="ru-RU"/>
        </w:rPr>
        <w:t xml:space="preserve"> ,</w:t>
      </w:r>
      <w:proofErr w:type="gramEnd"/>
      <w:r w:rsidRPr="008F6A1B">
        <w:rPr>
          <w:rFonts w:ascii="Times New Roman" w:eastAsia="Times New Roman" w:hAnsi="Times New Roman" w:cs="Times New Roman"/>
          <w:b/>
          <w:sz w:val="24"/>
          <w:szCs w:val="24"/>
          <w:lang w:eastAsia="ru-RU"/>
        </w:rPr>
        <w:t xml:space="preserve"> подлежащих исполнению</w:t>
      </w:r>
    </w:p>
    <w:p w:rsidR="00FD5C81" w:rsidRPr="008F6A1B" w:rsidRDefault="00FD5C81" w:rsidP="00FD5C81">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b/>
          <w:sz w:val="24"/>
          <w:szCs w:val="24"/>
          <w:lang w:eastAsia="ru-RU"/>
        </w:rPr>
        <w:t>в</w:t>
      </w:r>
      <w:r w:rsidR="003A6F57" w:rsidRPr="008F6A1B">
        <w:rPr>
          <w:rFonts w:ascii="Times New Roman" w:eastAsia="Times New Roman" w:hAnsi="Times New Roman" w:cs="Times New Roman"/>
          <w:b/>
          <w:sz w:val="24"/>
          <w:szCs w:val="24"/>
          <w:lang w:eastAsia="ru-RU"/>
        </w:rPr>
        <w:t xml:space="preserve"> пределах</w:t>
      </w:r>
      <w:proofErr w:type="gramStart"/>
      <w:r w:rsidR="003A6F57" w:rsidRPr="008F6A1B">
        <w:rPr>
          <w:rFonts w:ascii="Times New Roman" w:eastAsia="Times New Roman" w:hAnsi="Times New Roman" w:cs="Times New Roman"/>
          <w:b/>
          <w:sz w:val="24"/>
          <w:szCs w:val="24"/>
          <w:lang w:eastAsia="ru-RU"/>
        </w:rPr>
        <w:t xml:space="preserve"> ,</w:t>
      </w:r>
      <w:proofErr w:type="gramEnd"/>
      <w:r w:rsidR="003A6F57" w:rsidRPr="008F6A1B">
        <w:rPr>
          <w:rFonts w:ascii="Times New Roman" w:eastAsia="Times New Roman" w:hAnsi="Times New Roman" w:cs="Times New Roman"/>
          <w:b/>
          <w:sz w:val="24"/>
          <w:szCs w:val="24"/>
          <w:lang w:eastAsia="ru-RU"/>
        </w:rPr>
        <w:t xml:space="preserve"> утвержденных </w:t>
      </w:r>
      <w:r w:rsidRPr="008F6A1B">
        <w:rPr>
          <w:rFonts w:ascii="Times New Roman" w:eastAsia="Times New Roman" w:hAnsi="Times New Roman" w:cs="Times New Roman"/>
          <w:b/>
          <w:sz w:val="24"/>
          <w:szCs w:val="24"/>
          <w:lang w:eastAsia="ru-RU"/>
        </w:rPr>
        <w:t xml:space="preserve"> бюджетных </w:t>
      </w:r>
      <w:r w:rsidR="003A6F57" w:rsidRPr="008F6A1B">
        <w:rPr>
          <w:rFonts w:ascii="Times New Roman" w:eastAsia="Times New Roman" w:hAnsi="Times New Roman" w:cs="Times New Roman"/>
          <w:b/>
          <w:sz w:val="24"/>
          <w:szCs w:val="24"/>
          <w:lang w:eastAsia="ru-RU"/>
        </w:rPr>
        <w:t xml:space="preserve"> денежных </w:t>
      </w:r>
      <w:r w:rsidRPr="008F6A1B">
        <w:rPr>
          <w:rFonts w:ascii="Times New Roman" w:eastAsia="Times New Roman" w:hAnsi="Times New Roman" w:cs="Times New Roman"/>
          <w:b/>
          <w:sz w:val="24"/>
          <w:szCs w:val="24"/>
          <w:lang w:eastAsia="ru-RU"/>
        </w:rPr>
        <w:t>обязательств  и</w:t>
      </w:r>
    </w:p>
    <w:p w:rsidR="00FD5C81" w:rsidRPr="008F6A1B" w:rsidRDefault="00FD5C81" w:rsidP="00FD5C81">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b/>
          <w:sz w:val="24"/>
          <w:szCs w:val="24"/>
          <w:lang w:eastAsia="ru-RU"/>
        </w:rPr>
        <w:t>бюджетных  ассигнований.</w:t>
      </w:r>
    </w:p>
    <w:p w:rsidR="00FD5C81" w:rsidRPr="008F6A1B" w:rsidRDefault="00FD5C81" w:rsidP="00FD5C81">
      <w:pPr>
        <w:spacing w:after="0" w:line="240" w:lineRule="auto"/>
        <w:jc w:val="both"/>
        <w:rPr>
          <w:rFonts w:ascii="Times New Roman" w:eastAsia="Times New Roman" w:hAnsi="Times New Roman" w:cs="Times New Roman"/>
          <w:sz w:val="24"/>
          <w:szCs w:val="24"/>
          <w:lang w:eastAsia="ru-RU"/>
        </w:rPr>
      </w:pPr>
    </w:p>
    <w:p w:rsidR="00FD5C81" w:rsidRPr="008F6A1B" w:rsidRDefault="00FD5C81" w:rsidP="00FD5C81">
      <w:pPr>
        <w:tabs>
          <w:tab w:val="left" w:pos="1155"/>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Во исполнение ст. 87. </w:t>
      </w:r>
      <w:proofErr w:type="gramStart"/>
      <w:r w:rsidRPr="008F6A1B">
        <w:rPr>
          <w:rFonts w:ascii="Times New Roman" w:eastAsia="Times New Roman" w:hAnsi="Times New Roman" w:cs="Times New Roman"/>
          <w:sz w:val="24"/>
          <w:szCs w:val="24"/>
          <w:lang w:eastAsia="ru-RU"/>
        </w:rPr>
        <w:t>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постановлением ад</w:t>
      </w:r>
      <w:r w:rsidR="00CA7375" w:rsidRPr="008F6A1B">
        <w:rPr>
          <w:rFonts w:ascii="Times New Roman" w:eastAsia="Times New Roman" w:hAnsi="Times New Roman" w:cs="Times New Roman"/>
          <w:sz w:val="24"/>
          <w:szCs w:val="24"/>
          <w:lang w:eastAsia="ru-RU"/>
        </w:rPr>
        <w:t xml:space="preserve">министрации   </w:t>
      </w:r>
      <w:proofErr w:type="spellStart"/>
      <w:r w:rsidR="00CA7375" w:rsidRPr="008F6A1B">
        <w:rPr>
          <w:rFonts w:ascii="Times New Roman" w:eastAsia="Times New Roman" w:hAnsi="Times New Roman" w:cs="Times New Roman"/>
          <w:sz w:val="24"/>
          <w:szCs w:val="24"/>
          <w:lang w:eastAsia="ru-RU"/>
        </w:rPr>
        <w:t>Пискловского</w:t>
      </w:r>
      <w:proofErr w:type="spellEnd"/>
      <w:r w:rsidR="003A6F57" w:rsidRPr="008F6A1B">
        <w:rPr>
          <w:rFonts w:ascii="Times New Roman" w:eastAsia="Times New Roman" w:hAnsi="Times New Roman" w:cs="Times New Roman"/>
          <w:sz w:val="24"/>
          <w:szCs w:val="24"/>
          <w:lang w:eastAsia="ru-RU"/>
        </w:rPr>
        <w:t xml:space="preserve"> </w:t>
      </w:r>
      <w:r w:rsidRPr="008F6A1B">
        <w:rPr>
          <w:rFonts w:ascii="Times New Roman" w:eastAsia="Times New Roman" w:hAnsi="Times New Roman" w:cs="Times New Roman"/>
          <w:sz w:val="24"/>
          <w:szCs w:val="24"/>
          <w:lang w:eastAsia="ru-RU"/>
        </w:rPr>
        <w:t>сельского поселения № 94 от 16.11.2005г.</w:t>
      </w:r>
      <w:proofErr w:type="gramEnd"/>
    </w:p>
    <w:p w:rsidR="00FD5C81" w:rsidRPr="008F6A1B" w:rsidRDefault="00FD5C81" w:rsidP="00FD5C81">
      <w:pPr>
        <w:spacing w:after="0" w:line="240" w:lineRule="auto"/>
        <w:ind w:firstLine="780"/>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В администрации сельского поселения составлена  сводная бюджетная роспись расходов и сводный реестр лимитов бюджетных обязательств</w:t>
      </w:r>
      <w:proofErr w:type="gramStart"/>
      <w:r w:rsidRPr="008F6A1B">
        <w:rPr>
          <w:rFonts w:ascii="Times New Roman" w:eastAsia="Times New Roman" w:hAnsi="Times New Roman" w:cs="Times New Roman"/>
          <w:sz w:val="24"/>
          <w:szCs w:val="24"/>
          <w:lang w:eastAsia="ru-RU"/>
        </w:rPr>
        <w:t xml:space="preserve"> .</w:t>
      </w:r>
      <w:proofErr w:type="gramEnd"/>
      <w:r w:rsidRPr="008F6A1B">
        <w:rPr>
          <w:rFonts w:ascii="Times New Roman" w:eastAsia="Times New Roman" w:hAnsi="Times New Roman" w:cs="Times New Roman"/>
          <w:sz w:val="24"/>
          <w:szCs w:val="24"/>
          <w:lang w:eastAsia="ru-RU"/>
        </w:rPr>
        <w:t xml:space="preserve"> Сводная бюджетная  роспись расходов утверждена на  2017 год  в разрезе разделов, подразделов в общей сумме</w:t>
      </w:r>
      <w:r w:rsidR="003A6F57" w:rsidRPr="008F6A1B">
        <w:rPr>
          <w:rFonts w:ascii="Times New Roman" w:eastAsia="Times New Roman" w:hAnsi="Times New Roman" w:cs="Times New Roman"/>
          <w:sz w:val="24"/>
          <w:szCs w:val="24"/>
          <w:lang w:eastAsia="ru-RU"/>
        </w:rPr>
        <w:t xml:space="preserve"> </w:t>
      </w:r>
      <w:r w:rsidR="0079660F" w:rsidRPr="008F6A1B">
        <w:rPr>
          <w:rFonts w:ascii="Times New Roman" w:eastAsia="Times New Roman" w:hAnsi="Times New Roman" w:cs="Times New Roman"/>
          <w:sz w:val="24"/>
          <w:szCs w:val="24"/>
          <w:lang w:eastAsia="ru-RU"/>
        </w:rPr>
        <w:t>5120622 рубля</w:t>
      </w:r>
      <w:r w:rsidR="003A6F57" w:rsidRPr="008F6A1B">
        <w:rPr>
          <w:rFonts w:ascii="Times New Roman" w:eastAsia="Times New Roman" w:hAnsi="Times New Roman" w:cs="Times New Roman"/>
          <w:sz w:val="24"/>
          <w:szCs w:val="24"/>
          <w:lang w:eastAsia="ru-RU"/>
        </w:rPr>
        <w:t xml:space="preserve"> </w:t>
      </w:r>
      <w:r w:rsidR="0079660F" w:rsidRPr="008F6A1B">
        <w:rPr>
          <w:rFonts w:ascii="Times New Roman" w:eastAsia="Times New Roman" w:hAnsi="Times New Roman" w:cs="Times New Roman"/>
          <w:sz w:val="24"/>
          <w:szCs w:val="24"/>
          <w:lang w:eastAsia="ru-RU"/>
        </w:rPr>
        <w:t>38</w:t>
      </w:r>
      <w:r w:rsidRPr="008F6A1B">
        <w:rPr>
          <w:rFonts w:ascii="Times New Roman" w:eastAsia="Times New Roman" w:hAnsi="Times New Roman" w:cs="Times New Roman"/>
          <w:sz w:val="24"/>
          <w:szCs w:val="24"/>
          <w:lang w:eastAsia="ru-RU"/>
        </w:rPr>
        <w:t xml:space="preserve"> копеек</w:t>
      </w:r>
      <w:r w:rsidR="003A6F57" w:rsidRPr="008F6A1B">
        <w:rPr>
          <w:rFonts w:ascii="Times New Roman" w:eastAsia="Times New Roman" w:hAnsi="Times New Roman" w:cs="Times New Roman"/>
          <w:sz w:val="24"/>
          <w:szCs w:val="24"/>
          <w:lang w:eastAsia="ru-RU"/>
        </w:rPr>
        <w:t xml:space="preserve"> . Денежные обязательства , принятые в сумме  4870941 рубль 03 коп. не превышают  утвержденных  бюджетных ассигнований. </w:t>
      </w:r>
      <w:r w:rsidRPr="008F6A1B">
        <w:rPr>
          <w:rFonts w:ascii="Times New Roman" w:eastAsia="Times New Roman" w:hAnsi="Times New Roman" w:cs="Times New Roman"/>
          <w:sz w:val="24"/>
          <w:szCs w:val="24"/>
          <w:lang w:eastAsia="ru-RU"/>
        </w:rPr>
        <w:t xml:space="preserve">(данные ф. 0503163 « сведения об изменениях бюджетной росписи  не имеют расхождений с  данными  раздела </w:t>
      </w:r>
      <w:r w:rsidRPr="008F6A1B">
        <w:rPr>
          <w:rFonts w:ascii="Times New Roman" w:eastAsia="Times New Roman" w:hAnsi="Times New Roman" w:cs="Times New Roman"/>
          <w:sz w:val="24"/>
          <w:szCs w:val="24"/>
          <w:lang w:eastAsia="ru-RU"/>
        </w:rPr>
        <w:lastRenderedPageBreak/>
        <w:t xml:space="preserve">2 «расходы бюджета» графы 4  «утверждённые бюджетные  назначения»  отчёта об исполнении бюджета  за 2017 г. ф. 0503117).  </w:t>
      </w:r>
    </w:p>
    <w:p w:rsidR="003A6F57" w:rsidRPr="008F6A1B" w:rsidRDefault="00FD5C81" w:rsidP="003A6F57">
      <w:pPr>
        <w:spacing w:after="0" w:line="240" w:lineRule="auto"/>
        <w:ind w:firstLine="708"/>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Исполнение расходов бюджета поселения осуществлялось  по сводной бюджетной росписи  на основании  кассового плана и заявок на финансирование.</w:t>
      </w:r>
      <w:r w:rsidR="003A6F57" w:rsidRPr="008F6A1B">
        <w:rPr>
          <w:rFonts w:ascii="Times New Roman" w:eastAsia="Times New Roman" w:hAnsi="Times New Roman" w:cs="Times New Roman"/>
          <w:sz w:val="24"/>
          <w:szCs w:val="24"/>
          <w:lang w:eastAsia="ru-RU"/>
        </w:rPr>
        <w:t xml:space="preserve">  Денежные обязательства исполнены  полном объёме</w:t>
      </w:r>
      <w:proofErr w:type="gramStart"/>
      <w:r w:rsidR="003A6F57" w:rsidRPr="008F6A1B">
        <w:rPr>
          <w:rFonts w:ascii="Times New Roman" w:eastAsia="Times New Roman" w:hAnsi="Times New Roman" w:cs="Times New Roman"/>
          <w:sz w:val="24"/>
          <w:szCs w:val="24"/>
          <w:lang w:eastAsia="ru-RU"/>
        </w:rPr>
        <w:t xml:space="preserve"> .</w:t>
      </w:r>
      <w:proofErr w:type="gramEnd"/>
      <w:r w:rsidR="003A6F57" w:rsidRPr="008F6A1B">
        <w:rPr>
          <w:rFonts w:ascii="Times New Roman" w:eastAsia="Times New Roman" w:hAnsi="Times New Roman" w:cs="Times New Roman"/>
          <w:sz w:val="24"/>
          <w:szCs w:val="24"/>
          <w:lang w:eastAsia="ru-RU"/>
        </w:rPr>
        <w:t xml:space="preserve"> т.е. в сумме  4870941 рубль 03 коп. ( подтверждено  данными  отчета  о принятых бюджетных обязательствах ф. 0503128).</w:t>
      </w:r>
    </w:p>
    <w:p w:rsidR="00FD5C81" w:rsidRPr="008F6A1B" w:rsidRDefault="00FD5C81" w:rsidP="00FD5C81">
      <w:pPr>
        <w:spacing w:after="0" w:line="240" w:lineRule="auto"/>
        <w:ind w:firstLine="780"/>
        <w:jc w:val="both"/>
        <w:rPr>
          <w:rFonts w:ascii="Times New Roman" w:eastAsia="Times New Roman" w:hAnsi="Times New Roman" w:cs="Times New Roman"/>
          <w:sz w:val="24"/>
          <w:szCs w:val="24"/>
          <w:lang w:eastAsia="ru-RU"/>
        </w:rPr>
      </w:pPr>
    </w:p>
    <w:p w:rsidR="00FD5C81" w:rsidRPr="008F6A1B" w:rsidRDefault="00FD5C81" w:rsidP="00FD5C81">
      <w:pPr>
        <w:spacing w:after="0" w:line="240" w:lineRule="auto"/>
        <w:jc w:val="center"/>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b/>
          <w:sz w:val="24"/>
          <w:szCs w:val="24"/>
          <w:lang w:eastAsia="ru-RU"/>
        </w:rPr>
        <w:t>7.Исполнение  бюджета поселения  по  расходам.</w:t>
      </w:r>
    </w:p>
    <w:p w:rsidR="00FD5C81" w:rsidRPr="008F6A1B" w:rsidRDefault="00FD5C81" w:rsidP="00FD5C81">
      <w:pPr>
        <w:spacing w:after="0" w:line="240" w:lineRule="auto"/>
        <w:jc w:val="center"/>
        <w:rPr>
          <w:rFonts w:ascii="Times New Roman" w:eastAsia="Times New Roman" w:hAnsi="Times New Roman" w:cs="Times New Roman"/>
          <w:b/>
          <w:lang w:eastAsia="ru-RU"/>
        </w:rPr>
      </w:pPr>
    </w:p>
    <w:p w:rsidR="00A85015" w:rsidRPr="008F6A1B" w:rsidRDefault="00FD5C81" w:rsidP="00A85015">
      <w:pPr>
        <w:tabs>
          <w:tab w:val="left" w:pos="930"/>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ab/>
        <w:t>Решени</w:t>
      </w:r>
      <w:r w:rsidR="00CA7375" w:rsidRPr="008F6A1B">
        <w:rPr>
          <w:rFonts w:ascii="Times New Roman" w:eastAsia="Times New Roman" w:hAnsi="Times New Roman" w:cs="Times New Roman"/>
          <w:sz w:val="24"/>
          <w:szCs w:val="24"/>
          <w:lang w:eastAsia="ru-RU"/>
        </w:rPr>
        <w:t xml:space="preserve">ем Совета депутатов </w:t>
      </w:r>
      <w:proofErr w:type="spellStart"/>
      <w:r w:rsidR="00CA7375" w:rsidRPr="008F6A1B">
        <w:rPr>
          <w:rFonts w:ascii="Times New Roman" w:eastAsia="Times New Roman" w:hAnsi="Times New Roman" w:cs="Times New Roman"/>
          <w:sz w:val="24"/>
          <w:szCs w:val="24"/>
          <w:lang w:eastAsia="ru-RU"/>
        </w:rPr>
        <w:t>Пискловского</w:t>
      </w:r>
      <w:proofErr w:type="spellEnd"/>
      <w:r w:rsidR="00CA7375" w:rsidRPr="008F6A1B">
        <w:rPr>
          <w:rFonts w:ascii="Times New Roman" w:eastAsia="Times New Roman" w:hAnsi="Times New Roman" w:cs="Times New Roman"/>
          <w:sz w:val="24"/>
          <w:szCs w:val="24"/>
          <w:lang w:eastAsia="ru-RU"/>
        </w:rPr>
        <w:t xml:space="preserve"> сельского поселения №</w:t>
      </w:r>
      <w:r w:rsidR="00A85015" w:rsidRPr="008F6A1B">
        <w:rPr>
          <w:rFonts w:ascii="Times New Roman" w:eastAsia="Times New Roman" w:hAnsi="Times New Roman" w:cs="Times New Roman"/>
          <w:sz w:val="24"/>
          <w:szCs w:val="24"/>
          <w:lang w:eastAsia="ru-RU"/>
        </w:rPr>
        <w:t xml:space="preserve"> 51 от 27</w:t>
      </w:r>
      <w:r w:rsidRPr="008F6A1B">
        <w:rPr>
          <w:rFonts w:ascii="Times New Roman" w:eastAsia="Times New Roman" w:hAnsi="Times New Roman" w:cs="Times New Roman"/>
          <w:sz w:val="24"/>
          <w:szCs w:val="24"/>
          <w:lang w:eastAsia="ru-RU"/>
        </w:rPr>
        <w:t>.1</w:t>
      </w:r>
      <w:r w:rsidR="00CA7375" w:rsidRPr="008F6A1B">
        <w:rPr>
          <w:rFonts w:ascii="Times New Roman" w:eastAsia="Times New Roman" w:hAnsi="Times New Roman" w:cs="Times New Roman"/>
          <w:sz w:val="24"/>
          <w:szCs w:val="24"/>
          <w:lang w:eastAsia="ru-RU"/>
        </w:rPr>
        <w:t xml:space="preserve">2.2016г. «О бюджете </w:t>
      </w:r>
      <w:proofErr w:type="spellStart"/>
      <w:r w:rsidR="00CA7375"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сельского поселения на 2017 год и на плановый период 2018 и 2019 годов» утверждены бюджетные ассигн</w:t>
      </w:r>
      <w:r w:rsidR="00CA7375" w:rsidRPr="008F6A1B">
        <w:rPr>
          <w:rFonts w:ascii="Times New Roman" w:eastAsia="Times New Roman" w:hAnsi="Times New Roman" w:cs="Times New Roman"/>
          <w:sz w:val="24"/>
          <w:szCs w:val="24"/>
          <w:lang w:eastAsia="ru-RU"/>
        </w:rPr>
        <w:t>ования по расходам в объеме</w:t>
      </w:r>
      <w:r w:rsidR="00A85015" w:rsidRPr="008F6A1B">
        <w:rPr>
          <w:rFonts w:ascii="Times New Roman" w:eastAsia="Times New Roman" w:hAnsi="Times New Roman" w:cs="Times New Roman"/>
          <w:sz w:val="24"/>
          <w:szCs w:val="24"/>
          <w:lang w:eastAsia="ru-RU"/>
        </w:rPr>
        <w:t xml:space="preserve"> 3392,8</w:t>
      </w:r>
      <w:r w:rsidRPr="008F6A1B">
        <w:rPr>
          <w:rFonts w:ascii="Times New Roman" w:eastAsia="Times New Roman" w:hAnsi="Times New Roman" w:cs="Times New Roman"/>
          <w:sz w:val="24"/>
          <w:szCs w:val="24"/>
          <w:lang w:eastAsia="ru-RU"/>
        </w:rPr>
        <w:t xml:space="preserve">тыс. рублей. С учетом изменений, Решением Совета депутатов сельского поселения № </w:t>
      </w:r>
      <w:r w:rsidR="00A85015" w:rsidRPr="008F6A1B">
        <w:rPr>
          <w:rFonts w:ascii="Times New Roman" w:eastAsia="Times New Roman" w:hAnsi="Times New Roman" w:cs="Times New Roman"/>
          <w:sz w:val="24"/>
          <w:szCs w:val="24"/>
          <w:lang w:eastAsia="ru-RU"/>
        </w:rPr>
        <w:t>95 от 29</w:t>
      </w:r>
      <w:r w:rsidRPr="008F6A1B">
        <w:rPr>
          <w:rFonts w:ascii="Times New Roman" w:eastAsia="Times New Roman" w:hAnsi="Times New Roman" w:cs="Times New Roman"/>
          <w:sz w:val="24"/>
          <w:szCs w:val="24"/>
          <w:lang w:eastAsia="ru-RU"/>
        </w:rPr>
        <w:t>.12.2017г. окончательно утверждены ассигнования по расходам бюджета в сумме</w:t>
      </w:r>
      <w:r w:rsidR="00CA7375" w:rsidRPr="008F6A1B">
        <w:rPr>
          <w:rFonts w:ascii="Times New Roman" w:eastAsia="Times New Roman" w:hAnsi="Times New Roman" w:cs="Times New Roman"/>
          <w:sz w:val="24"/>
          <w:szCs w:val="24"/>
          <w:lang w:eastAsia="ru-RU"/>
        </w:rPr>
        <w:t xml:space="preserve"> 5120,6</w:t>
      </w:r>
      <w:r w:rsidRPr="008F6A1B">
        <w:rPr>
          <w:rFonts w:ascii="Times New Roman" w:eastAsia="Times New Roman" w:hAnsi="Times New Roman" w:cs="Times New Roman"/>
          <w:sz w:val="24"/>
          <w:szCs w:val="24"/>
          <w:lang w:eastAsia="ru-RU"/>
        </w:rPr>
        <w:t xml:space="preserve"> тыс. рублей, </w:t>
      </w:r>
      <w:r w:rsidR="00CA7375" w:rsidRPr="008F6A1B">
        <w:rPr>
          <w:rFonts w:ascii="Times New Roman" w:eastAsia="Times New Roman" w:hAnsi="Times New Roman" w:cs="Times New Roman"/>
          <w:sz w:val="24"/>
          <w:szCs w:val="24"/>
          <w:lang w:eastAsia="ru-RU"/>
        </w:rPr>
        <w:t xml:space="preserve">ассигнования увеличились на </w:t>
      </w:r>
      <w:r w:rsidR="00A85015" w:rsidRPr="008F6A1B">
        <w:rPr>
          <w:rFonts w:ascii="Times New Roman" w:eastAsia="Times New Roman" w:hAnsi="Times New Roman" w:cs="Times New Roman"/>
          <w:sz w:val="24"/>
          <w:szCs w:val="24"/>
          <w:lang w:eastAsia="ru-RU"/>
        </w:rPr>
        <w:t>1727,8</w:t>
      </w:r>
      <w:r w:rsidRPr="008F6A1B">
        <w:rPr>
          <w:rFonts w:ascii="Times New Roman" w:eastAsia="Times New Roman" w:hAnsi="Times New Roman" w:cs="Times New Roman"/>
          <w:sz w:val="24"/>
          <w:szCs w:val="24"/>
          <w:lang w:eastAsia="ru-RU"/>
        </w:rPr>
        <w:t>тыс. рублей</w:t>
      </w:r>
      <w:proofErr w:type="gramStart"/>
      <w:r w:rsidRPr="008F6A1B">
        <w:rPr>
          <w:rFonts w:ascii="Times New Roman" w:eastAsia="Times New Roman" w:hAnsi="Times New Roman" w:cs="Times New Roman"/>
          <w:sz w:val="24"/>
          <w:szCs w:val="24"/>
          <w:lang w:eastAsia="ru-RU"/>
        </w:rPr>
        <w:t xml:space="preserve"> ,</w:t>
      </w:r>
      <w:proofErr w:type="gramEnd"/>
      <w:r w:rsidRPr="008F6A1B">
        <w:rPr>
          <w:rFonts w:ascii="Times New Roman" w:eastAsia="Times New Roman" w:hAnsi="Times New Roman" w:cs="Times New Roman"/>
          <w:sz w:val="24"/>
          <w:szCs w:val="24"/>
          <w:lang w:eastAsia="ru-RU"/>
        </w:rPr>
        <w:t>что соответствует  данным  ф. 0503163«Сведения об изменениях бюджетной росписи ГРБС » и уточненной бюджетной росписи расходов бюджета поселения  на 31.12.2017 г.).</w:t>
      </w:r>
    </w:p>
    <w:p w:rsidR="00A85015" w:rsidRPr="008F6A1B" w:rsidRDefault="006B0582" w:rsidP="00A85015">
      <w:pPr>
        <w:tabs>
          <w:tab w:val="left" w:pos="930"/>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w:t>
      </w:r>
      <w:r w:rsidR="00FD5C81" w:rsidRPr="008F6A1B">
        <w:rPr>
          <w:rFonts w:ascii="Times New Roman" w:eastAsia="Times New Roman" w:hAnsi="Times New Roman" w:cs="Times New Roman"/>
          <w:sz w:val="24"/>
          <w:szCs w:val="24"/>
          <w:lang w:eastAsia="ru-RU"/>
        </w:rPr>
        <w:t>Согласно представленному  годовому отчету об исполнении бюджета (ф. 0503117), расходы сельского поселения за 2017 год исполнены  в об</w:t>
      </w:r>
      <w:r w:rsidR="00CA7375" w:rsidRPr="008F6A1B">
        <w:rPr>
          <w:rFonts w:ascii="Times New Roman" w:eastAsia="Times New Roman" w:hAnsi="Times New Roman" w:cs="Times New Roman"/>
          <w:sz w:val="24"/>
          <w:szCs w:val="24"/>
          <w:lang w:eastAsia="ru-RU"/>
        </w:rPr>
        <w:t>ъеме 4870,0тыс. рублей или 95,1</w:t>
      </w:r>
      <w:r w:rsidR="00FD5C81" w:rsidRPr="008F6A1B">
        <w:rPr>
          <w:rFonts w:ascii="Times New Roman" w:eastAsia="Times New Roman" w:hAnsi="Times New Roman" w:cs="Times New Roman"/>
          <w:sz w:val="24"/>
          <w:szCs w:val="24"/>
          <w:lang w:eastAsia="ru-RU"/>
        </w:rPr>
        <w:t xml:space="preserve">% </w:t>
      </w:r>
      <w:proofErr w:type="gramStart"/>
      <w:r w:rsidR="00FD5C81" w:rsidRPr="008F6A1B">
        <w:rPr>
          <w:rFonts w:ascii="Times New Roman" w:eastAsia="Times New Roman" w:hAnsi="Times New Roman" w:cs="Times New Roman"/>
          <w:sz w:val="24"/>
          <w:szCs w:val="24"/>
          <w:lang w:eastAsia="ru-RU"/>
        </w:rPr>
        <w:t>к</w:t>
      </w:r>
      <w:proofErr w:type="gramEnd"/>
      <w:r w:rsidR="00FD5C81" w:rsidRPr="008F6A1B">
        <w:rPr>
          <w:rFonts w:ascii="Times New Roman" w:eastAsia="Times New Roman" w:hAnsi="Times New Roman" w:cs="Times New Roman"/>
          <w:sz w:val="24"/>
          <w:szCs w:val="24"/>
          <w:lang w:eastAsia="ru-RU"/>
        </w:rPr>
        <w:t xml:space="preserve"> утверждённым  бюджетным  ассигнования.</w:t>
      </w:r>
    </w:p>
    <w:p w:rsidR="00A85015" w:rsidRPr="008F6A1B" w:rsidRDefault="006B0582" w:rsidP="00A85015">
      <w:pPr>
        <w:tabs>
          <w:tab w:val="left" w:pos="930"/>
        </w:tabs>
        <w:spacing w:after="0" w:line="240" w:lineRule="auto"/>
        <w:jc w:val="both"/>
        <w:rPr>
          <w:rFonts w:ascii="Times New Roman" w:eastAsia="Times New Roman" w:hAnsi="Times New Roman" w:cs="Times New Roman"/>
          <w:sz w:val="24"/>
          <w:szCs w:val="24"/>
        </w:rPr>
      </w:pPr>
      <w:r w:rsidRPr="008F6A1B">
        <w:rPr>
          <w:rFonts w:ascii="Times New Roman" w:eastAsia="Times New Roman" w:hAnsi="Times New Roman" w:cs="Times New Roman"/>
          <w:sz w:val="24"/>
          <w:szCs w:val="24"/>
          <w:lang w:eastAsia="ru-RU"/>
        </w:rPr>
        <w:t xml:space="preserve">                 </w:t>
      </w:r>
      <w:r w:rsidR="00FD5C81" w:rsidRPr="008F6A1B">
        <w:rPr>
          <w:rFonts w:ascii="Times New Roman" w:eastAsia="Times New Roman" w:hAnsi="Times New Roman" w:cs="Times New Roman"/>
          <w:sz w:val="24"/>
          <w:szCs w:val="24"/>
          <w:lang w:eastAsia="ru-RU"/>
        </w:rPr>
        <w:t>Плановые показатели по расходны</w:t>
      </w:r>
      <w:r w:rsidR="006A6D1E" w:rsidRPr="008F6A1B">
        <w:rPr>
          <w:rFonts w:ascii="Times New Roman" w:eastAsia="Times New Roman" w:hAnsi="Times New Roman" w:cs="Times New Roman"/>
          <w:sz w:val="24"/>
          <w:szCs w:val="24"/>
          <w:lang w:eastAsia="ru-RU"/>
        </w:rPr>
        <w:t>м бюджетным назначениям</w:t>
      </w:r>
      <w:r w:rsidR="00FD5C81" w:rsidRPr="008F6A1B">
        <w:rPr>
          <w:rFonts w:ascii="Times New Roman" w:eastAsia="Times New Roman" w:hAnsi="Times New Roman" w:cs="Times New Roman"/>
          <w:sz w:val="24"/>
          <w:szCs w:val="24"/>
          <w:lang w:eastAsia="ru-RU"/>
        </w:rPr>
        <w:t xml:space="preserve"> не выполне</w:t>
      </w:r>
      <w:r w:rsidR="00A85015" w:rsidRPr="008F6A1B">
        <w:rPr>
          <w:rFonts w:ascii="Times New Roman" w:eastAsia="Times New Roman" w:hAnsi="Times New Roman" w:cs="Times New Roman"/>
          <w:sz w:val="24"/>
          <w:szCs w:val="24"/>
          <w:lang w:eastAsia="ru-RU"/>
        </w:rPr>
        <w:t>ны в объёме 249,6</w:t>
      </w:r>
      <w:r w:rsidR="00FD5C81" w:rsidRPr="008F6A1B">
        <w:rPr>
          <w:rFonts w:ascii="Times New Roman" w:eastAsia="Times New Roman" w:hAnsi="Times New Roman" w:cs="Times New Roman"/>
          <w:sz w:val="24"/>
          <w:szCs w:val="24"/>
          <w:lang w:eastAsia="ru-RU"/>
        </w:rPr>
        <w:t>тыс. рублей</w:t>
      </w:r>
      <w:proofErr w:type="gramStart"/>
      <w:r w:rsidR="00FD5C81" w:rsidRPr="008F6A1B">
        <w:rPr>
          <w:rFonts w:ascii="Times New Roman" w:eastAsia="Times New Roman" w:hAnsi="Times New Roman" w:cs="Times New Roman"/>
          <w:sz w:val="24"/>
          <w:szCs w:val="24"/>
          <w:lang w:eastAsia="ru-RU"/>
        </w:rPr>
        <w:t xml:space="preserve"> ,</w:t>
      </w:r>
      <w:proofErr w:type="gramEnd"/>
      <w:r w:rsidR="00FD5C81" w:rsidRPr="008F6A1B">
        <w:rPr>
          <w:rFonts w:ascii="Times New Roman" w:eastAsia="Times New Roman" w:hAnsi="Times New Roman" w:cs="Times New Roman"/>
          <w:sz w:val="24"/>
          <w:szCs w:val="24"/>
          <w:lang w:eastAsia="ru-RU"/>
        </w:rPr>
        <w:t xml:space="preserve"> в том числе по разделам: 01«об</w:t>
      </w:r>
      <w:r w:rsidR="008E1E55" w:rsidRPr="008F6A1B">
        <w:rPr>
          <w:rFonts w:ascii="Times New Roman" w:eastAsia="Times New Roman" w:hAnsi="Times New Roman" w:cs="Times New Roman"/>
          <w:sz w:val="24"/>
          <w:szCs w:val="24"/>
          <w:lang w:eastAsia="ru-RU"/>
        </w:rPr>
        <w:t>щегосударственные вопросы» 48,9</w:t>
      </w:r>
      <w:r w:rsidR="00FD5C81" w:rsidRPr="008F6A1B">
        <w:rPr>
          <w:rFonts w:ascii="Times New Roman" w:eastAsia="Times New Roman" w:hAnsi="Times New Roman" w:cs="Times New Roman"/>
          <w:sz w:val="24"/>
          <w:szCs w:val="24"/>
          <w:lang w:eastAsia="ru-RU"/>
        </w:rPr>
        <w:t xml:space="preserve"> тыс. рублей;  </w:t>
      </w:r>
      <w:r w:rsidR="008E1E55" w:rsidRPr="008F6A1B">
        <w:rPr>
          <w:rFonts w:ascii="Times New Roman" w:eastAsia="Times New Roman" w:hAnsi="Times New Roman" w:cs="Times New Roman"/>
          <w:sz w:val="24"/>
          <w:szCs w:val="24"/>
          <w:lang w:eastAsia="ru-RU"/>
        </w:rPr>
        <w:t xml:space="preserve"> 03 « Национальная безопасность» -3,0 тыс. рублей ;  </w:t>
      </w:r>
      <w:r w:rsidR="00FD5C81" w:rsidRPr="008F6A1B">
        <w:rPr>
          <w:rFonts w:ascii="Times New Roman" w:eastAsia="Times New Roman" w:hAnsi="Times New Roman" w:cs="Times New Roman"/>
          <w:sz w:val="24"/>
          <w:szCs w:val="24"/>
          <w:lang w:eastAsia="ru-RU"/>
        </w:rPr>
        <w:t>04 «национальная экономика» ( дор.  ф</w:t>
      </w:r>
      <w:r w:rsidR="008E1E55" w:rsidRPr="008F6A1B">
        <w:rPr>
          <w:rFonts w:ascii="Times New Roman" w:eastAsia="Times New Roman" w:hAnsi="Times New Roman" w:cs="Times New Roman"/>
          <w:sz w:val="24"/>
          <w:szCs w:val="24"/>
          <w:lang w:eastAsia="ru-RU"/>
        </w:rPr>
        <w:t>онды) 28,9</w:t>
      </w:r>
      <w:r w:rsidR="00FD5C81" w:rsidRPr="008F6A1B">
        <w:rPr>
          <w:rFonts w:ascii="Times New Roman" w:eastAsia="Times New Roman" w:hAnsi="Times New Roman" w:cs="Times New Roman"/>
          <w:sz w:val="24"/>
          <w:szCs w:val="24"/>
          <w:lang w:eastAsia="ru-RU"/>
        </w:rPr>
        <w:t xml:space="preserve"> тыс. рублей;  </w:t>
      </w:r>
      <w:r w:rsidR="008E1E55" w:rsidRPr="008F6A1B">
        <w:rPr>
          <w:rFonts w:ascii="Times New Roman" w:eastAsia="Times New Roman" w:hAnsi="Times New Roman" w:cs="Times New Roman"/>
          <w:sz w:val="24"/>
          <w:szCs w:val="24"/>
          <w:lang w:eastAsia="ru-RU"/>
        </w:rPr>
        <w:t>05 «ЖКХ» 168,7</w:t>
      </w:r>
      <w:r w:rsidR="00FD5C81" w:rsidRPr="008F6A1B">
        <w:rPr>
          <w:rFonts w:ascii="Times New Roman" w:eastAsia="Times New Roman" w:hAnsi="Times New Roman" w:cs="Times New Roman"/>
          <w:sz w:val="24"/>
          <w:szCs w:val="24"/>
          <w:lang w:eastAsia="ru-RU"/>
        </w:rPr>
        <w:t xml:space="preserve"> тыс. рублей</w:t>
      </w:r>
      <w:r w:rsidR="008E1E55" w:rsidRPr="008F6A1B">
        <w:rPr>
          <w:rFonts w:ascii="Times New Roman" w:eastAsia="Times New Roman" w:hAnsi="Times New Roman" w:cs="Times New Roman"/>
          <w:sz w:val="24"/>
          <w:szCs w:val="24"/>
          <w:lang w:eastAsia="ru-RU"/>
        </w:rPr>
        <w:t xml:space="preserve"> .</w:t>
      </w:r>
    </w:p>
    <w:p w:rsidR="00B215B2" w:rsidRPr="008F6A1B" w:rsidRDefault="00B215B2" w:rsidP="00B215B2">
      <w:pPr>
        <w:spacing w:after="0" w:line="240" w:lineRule="auto"/>
        <w:ind w:firstLine="567"/>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Распределение бюджетных ассигнований по разделам функциональной классификации расходов  бюджета  сельского поселения  предоставлено в таблице №4.</w:t>
      </w:r>
    </w:p>
    <w:p w:rsidR="00B215B2" w:rsidRPr="008F6A1B" w:rsidRDefault="00B215B2" w:rsidP="00A85015">
      <w:pPr>
        <w:tabs>
          <w:tab w:val="left" w:pos="930"/>
        </w:tabs>
        <w:spacing w:after="0" w:line="240" w:lineRule="auto"/>
        <w:jc w:val="both"/>
        <w:rPr>
          <w:rFonts w:ascii="Times New Roman" w:eastAsia="Times New Roman" w:hAnsi="Times New Roman" w:cs="Times New Roman"/>
          <w:sz w:val="24"/>
          <w:szCs w:val="24"/>
        </w:rPr>
      </w:pPr>
    </w:p>
    <w:p w:rsidR="00FD5C81" w:rsidRPr="008F6A1B" w:rsidRDefault="00FD5C81" w:rsidP="00FD5C81">
      <w:pPr>
        <w:spacing w:after="0" w:line="240" w:lineRule="auto"/>
        <w:jc w:val="center"/>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Анализ кассового исполнения расходов бюджета  сельского</w:t>
      </w:r>
    </w:p>
    <w:p w:rsidR="00FD5C81" w:rsidRPr="008F6A1B" w:rsidRDefault="00FD5C81" w:rsidP="00FD5C81">
      <w:pPr>
        <w:spacing w:after="0" w:line="240" w:lineRule="auto"/>
        <w:jc w:val="center"/>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поселения в разрезе  разделов функциональной классификации </w:t>
      </w:r>
    </w:p>
    <w:p w:rsidR="00FD5C81" w:rsidRPr="008F6A1B" w:rsidRDefault="00FD5C81" w:rsidP="00FD5C81">
      <w:pPr>
        <w:spacing w:after="0" w:line="240" w:lineRule="auto"/>
        <w:jc w:val="center"/>
        <w:rPr>
          <w:rFonts w:ascii="Times New Roman" w:eastAsia="Times New Roman" w:hAnsi="Times New Roman" w:cs="Times New Roman"/>
          <w:lang w:eastAsia="ru-RU"/>
        </w:rPr>
      </w:pPr>
      <w:r w:rsidRPr="008F6A1B">
        <w:rPr>
          <w:rFonts w:ascii="Times New Roman" w:eastAsia="Times New Roman" w:hAnsi="Times New Roman" w:cs="Times New Roman"/>
          <w:sz w:val="24"/>
          <w:szCs w:val="24"/>
          <w:lang w:eastAsia="ru-RU"/>
        </w:rPr>
        <w:t xml:space="preserve">расходовбюджетов РФ за 2017 г. </w:t>
      </w:r>
    </w:p>
    <w:p w:rsidR="00FD5C81" w:rsidRPr="008F6A1B" w:rsidRDefault="00FD5C81" w:rsidP="00FD5C81">
      <w:pPr>
        <w:tabs>
          <w:tab w:val="left" w:pos="1260"/>
        </w:tabs>
        <w:spacing w:after="0" w:line="240" w:lineRule="auto"/>
        <w:jc w:val="both"/>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 xml:space="preserve"> Таблица №4</w:t>
      </w:r>
    </w:p>
    <w:tbl>
      <w:tblPr>
        <w:tblW w:w="10494" w:type="dxa"/>
        <w:tblInd w:w="-1026" w:type="dxa"/>
        <w:tblLayout w:type="fixed"/>
        <w:tblLook w:val="00A0" w:firstRow="1" w:lastRow="0" w:firstColumn="1" w:lastColumn="0" w:noHBand="0" w:noVBand="0"/>
      </w:tblPr>
      <w:tblGrid>
        <w:gridCol w:w="584"/>
        <w:gridCol w:w="550"/>
        <w:gridCol w:w="1858"/>
        <w:gridCol w:w="992"/>
        <w:gridCol w:w="570"/>
        <w:gridCol w:w="1440"/>
        <w:gridCol w:w="1236"/>
        <w:gridCol w:w="850"/>
        <w:gridCol w:w="992"/>
        <w:gridCol w:w="1422"/>
      </w:tblGrid>
      <w:tr w:rsidR="008F6A1B" w:rsidRPr="008F6A1B" w:rsidTr="0056118A">
        <w:trPr>
          <w:trHeight w:val="993"/>
        </w:trPr>
        <w:tc>
          <w:tcPr>
            <w:tcW w:w="1134" w:type="dxa"/>
            <w:gridSpan w:val="2"/>
            <w:tcBorders>
              <w:top w:val="single" w:sz="4" w:space="0" w:color="auto"/>
              <w:left w:val="single" w:sz="4" w:space="0" w:color="auto"/>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p>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p>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КБК</w:t>
            </w:r>
          </w:p>
        </w:tc>
        <w:tc>
          <w:tcPr>
            <w:tcW w:w="1858" w:type="dxa"/>
            <w:tcBorders>
              <w:top w:val="single" w:sz="4" w:space="0" w:color="auto"/>
              <w:left w:val="single" w:sz="4" w:space="0" w:color="auto"/>
              <w:bottom w:val="single" w:sz="4" w:space="0" w:color="auto"/>
              <w:right w:val="single" w:sz="4" w:space="0" w:color="auto"/>
            </w:tcBorders>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p>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Фактически исполнено за 2016 год</w:t>
            </w:r>
          </w:p>
        </w:tc>
        <w:tc>
          <w:tcPr>
            <w:tcW w:w="1440" w:type="dxa"/>
            <w:tcBorders>
              <w:top w:val="single" w:sz="4" w:space="0" w:color="auto"/>
              <w:left w:val="nil"/>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Утверждено на 2017г с учетом изменений</w:t>
            </w:r>
          </w:p>
        </w:tc>
        <w:tc>
          <w:tcPr>
            <w:tcW w:w="2086" w:type="dxa"/>
            <w:gridSpan w:val="2"/>
            <w:tcBorders>
              <w:top w:val="single" w:sz="4" w:space="0" w:color="auto"/>
              <w:left w:val="nil"/>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xml:space="preserve">Фактически исполнено за </w:t>
            </w:r>
          </w:p>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xml:space="preserve"> 2017 год</w:t>
            </w:r>
          </w:p>
        </w:tc>
        <w:tc>
          <w:tcPr>
            <w:tcW w:w="992" w:type="dxa"/>
            <w:tcBorders>
              <w:top w:val="single" w:sz="4" w:space="0" w:color="auto"/>
              <w:left w:val="single" w:sz="4" w:space="0" w:color="auto"/>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p>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xml:space="preserve">  %  Доля </w:t>
            </w:r>
          </w:p>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в факт.</w:t>
            </w:r>
          </w:p>
          <w:p w:rsidR="00FD5C81" w:rsidRPr="008F6A1B" w:rsidRDefault="00FD5C81" w:rsidP="0056118A">
            <w:pPr>
              <w:spacing w:after="0" w:line="240" w:lineRule="auto"/>
              <w:rPr>
                <w:rFonts w:ascii="Times New Roman" w:eastAsia="Times New Roman" w:hAnsi="Times New Roman" w:cs="Times New Roman"/>
                <w:sz w:val="18"/>
                <w:szCs w:val="18"/>
                <w:lang w:eastAsia="ru-RU"/>
              </w:rPr>
            </w:pPr>
            <w:proofErr w:type="gramStart"/>
            <w:r w:rsidRPr="008F6A1B">
              <w:rPr>
                <w:rFonts w:ascii="Times New Roman" w:eastAsia="Times New Roman" w:hAnsi="Times New Roman" w:cs="Times New Roman"/>
                <w:sz w:val="18"/>
                <w:szCs w:val="18"/>
                <w:lang w:eastAsia="ru-RU"/>
              </w:rPr>
              <w:t>расходах</w:t>
            </w:r>
            <w:proofErr w:type="gramEnd"/>
          </w:p>
          <w:p w:rsidR="00FD5C81" w:rsidRPr="008F6A1B" w:rsidRDefault="00FD5C81" w:rsidP="0056118A">
            <w:pPr>
              <w:spacing w:after="0" w:line="240" w:lineRule="auto"/>
              <w:rPr>
                <w:rFonts w:ascii="Times New Roman" w:eastAsia="Times New Roman" w:hAnsi="Times New Roman" w:cs="Times New Roman"/>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xml:space="preserve">Отклонения к  </w:t>
            </w:r>
            <w:proofErr w:type="spellStart"/>
            <w:r w:rsidRPr="008F6A1B">
              <w:rPr>
                <w:rFonts w:ascii="Times New Roman" w:eastAsia="Times New Roman" w:hAnsi="Times New Roman" w:cs="Times New Roman"/>
                <w:sz w:val="18"/>
                <w:szCs w:val="18"/>
                <w:lang w:eastAsia="ru-RU"/>
              </w:rPr>
              <w:t>утверждённомубюджету</w:t>
            </w:r>
            <w:proofErr w:type="spellEnd"/>
          </w:p>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w:t>
            </w:r>
          </w:p>
        </w:tc>
      </w:tr>
      <w:tr w:rsidR="008F6A1B" w:rsidRPr="008F6A1B" w:rsidTr="0056118A">
        <w:trPr>
          <w:trHeight w:val="317"/>
        </w:trPr>
        <w:tc>
          <w:tcPr>
            <w:tcW w:w="584" w:type="dxa"/>
            <w:tcBorders>
              <w:top w:val="nil"/>
              <w:left w:val="single" w:sz="4" w:space="0" w:color="auto"/>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Раз</w:t>
            </w:r>
          </w:p>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дел</w:t>
            </w:r>
          </w:p>
        </w:tc>
        <w:tc>
          <w:tcPr>
            <w:tcW w:w="550" w:type="dxa"/>
            <w:tcBorders>
              <w:top w:val="nil"/>
              <w:left w:val="nil"/>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Подраздел</w:t>
            </w:r>
          </w:p>
        </w:tc>
        <w:tc>
          <w:tcPr>
            <w:tcW w:w="1858" w:type="dxa"/>
            <w:tcBorders>
              <w:top w:val="single" w:sz="4" w:space="0" w:color="auto"/>
              <w:left w:val="single" w:sz="4" w:space="0" w:color="auto"/>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сумма</w:t>
            </w:r>
          </w:p>
        </w:tc>
        <w:tc>
          <w:tcPr>
            <w:tcW w:w="570" w:type="dxa"/>
            <w:tcBorders>
              <w:top w:val="nil"/>
              <w:left w:val="nil"/>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доля</w:t>
            </w:r>
          </w:p>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w:t>
            </w:r>
          </w:p>
        </w:tc>
        <w:tc>
          <w:tcPr>
            <w:tcW w:w="1440" w:type="dxa"/>
            <w:tcBorders>
              <w:top w:val="nil"/>
              <w:left w:val="nil"/>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сумма</w:t>
            </w:r>
          </w:p>
        </w:tc>
        <w:tc>
          <w:tcPr>
            <w:tcW w:w="1236" w:type="dxa"/>
            <w:tcBorders>
              <w:top w:val="nil"/>
              <w:left w:val="nil"/>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сумма</w:t>
            </w:r>
          </w:p>
        </w:tc>
        <w:tc>
          <w:tcPr>
            <w:tcW w:w="850" w:type="dxa"/>
            <w:tcBorders>
              <w:top w:val="nil"/>
              <w:left w:val="nil"/>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8F6A1B">
              <w:rPr>
                <w:rFonts w:ascii="Times New Roman" w:eastAsia="Times New Roman" w:hAnsi="Times New Roman" w:cs="Times New Roman"/>
                <w:sz w:val="16"/>
                <w:szCs w:val="16"/>
                <w:lang w:eastAsia="ru-RU"/>
              </w:rPr>
              <w:t>исп</w:t>
            </w:r>
            <w:proofErr w:type="spellEnd"/>
            <w:proofErr w:type="gramEnd"/>
          </w:p>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w:t>
            </w:r>
          </w:p>
        </w:tc>
        <w:tc>
          <w:tcPr>
            <w:tcW w:w="1422" w:type="dxa"/>
            <w:tcBorders>
              <w:top w:val="single" w:sz="4" w:space="0" w:color="auto"/>
              <w:left w:val="single" w:sz="4" w:space="0" w:color="auto"/>
              <w:bottom w:val="single" w:sz="4" w:space="0" w:color="auto"/>
              <w:right w:val="single" w:sz="4" w:space="0" w:color="auto"/>
            </w:tcBorders>
          </w:tcPr>
          <w:p w:rsidR="00FD5C81" w:rsidRPr="008F6A1B" w:rsidRDefault="00FD5C81" w:rsidP="0056118A">
            <w:pPr>
              <w:spacing w:after="0" w:line="240" w:lineRule="auto"/>
              <w:rPr>
                <w:rFonts w:ascii="Times New Roman" w:eastAsia="Times New Roman" w:hAnsi="Times New Roman" w:cs="Times New Roman"/>
                <w:sz w:val="16"/>
                <w:szCs w:val="16"/>
                <w:lang w:eastAsia="ru-RU"/>
              </w:rPr>
            </w:pPr>
            <w:r w:rsidRPr="008F6A1B">
              <w:rPr>
                <w:rFonts w:ascii="Times New Roman" w:eastAsia="Times New Roman" w:hAnsi="Times New Roman" w:cs="Times New Roman"/>
                <w:sz w:val="16"/>
                <w:szCs w:val="16"/>
                <w:lang w:eastAsia="ru-RU"/>
              </w:rPr>
              <w:t xml:space="preserve">    сумма</w:t>
            </w:r>
          </w:p>
        </w:tc>
      </w:tr>
      <w:tr w:rsidR="008F6A1B" w:rsidRPr="008F6A1B" w:rsidTr="0056118A">
        <w:trPr>
          <w:trHeight w:val="315"/>
        </w:trPr>
        <w:tc>
          <w:tcPr>
            <w:tcW w:w="584" w:type="dxa"/>
            <w:tcBorders>
              <w:top w:val="nil"/>
              <w:left w:val="single" w:sz="4" w:space="0" w:color="auto"/>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01</w:t>
            </w:r>
          </w:p>
        </w:tc>
        <w:tc>
          <w:tcPr>
            <w:tcW w:w="550" w:type="dxa"/>
            <w:tcBorders>
              <w:top w:val="nil"/>
              <w:left w:val="nil"/>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00</w:t>
            </w:r>
          </w:p>
        </w:tc>
        <w:tc>
          <w:tcPr>
            <w:tcW w:w="1858" w:type="dxa"/>
            <w:tcBorders>
              <w:top w:val="nil"/>
              <w:left w:val="nil"/>
              <w:bottom w:val="single" w:sz="4" w:space="0" w:color="auto"/>
              <w:right w:val="single" w:sz="4" w:space="0" w:color="auto"/>
            </w:tcBorders>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1842,3</w:t>
            </w:r>
          </w:p>
        </w:tc>
        <w:tc>
          <w:tcPr>
            <w:tcW w:w="570" w:type="dxa"/>
            <w:tcBorders>
              <w:top w:val="nil"/>
              <w:left w:val="nil"/>
              <w:bottom w:val="single" w:sz="4" w:space="0" w:color="auto"/>
              <w:right w:val="single" w:sz="4" w:space="0" w:color="auto"/>
            </w:tcBorders>
          </w:tcPr>
          <w:p w:rsidR="00FD5C81" w:rsidRPr="008F6A1B" w:rsidRDefault="00B215B2"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45,8%</w:t>
            </w:r>
          </w:p>
        </w:tc>
        <w:tc>
          <w:tcPr>
            <w:tcW w:w="1440" w:type="dxa"/>
            <w:tcBorders>
              <w:top w:val="nil"/>
              <w:left w:val="nil"/>
              <w:bottom w:val="single" w:sz="4" w:space="0" w:color="auto"/>
              <w:right w:val="single" w:sz="4" w:space="0" w:color="auto"/>
            </w:tcBorders>
          </w:tcPr>
          <w:p w:rsidR="00FD5C81" w:rsidRPr="008F6A1B" w:rsidRDefault="00CA7375"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2120,3</w:t>
            </w:r>
          </w:p>
        </w:tc>
        <w:tc>
          <w:tcPr>
            <w:tcW w:w="1236" w:type="dxa"/>
            <w:tcBorders>
              <w:top w:val="nil"/>
              <w:left w:val="nil"/>
              <w:bottom w:val="single" w:sz="4" w:space="0" w:color="auto"/>
              <w:right w:val="single" w:sz="4" w:space="0" w:color="auto"/>
            </w:tcBorders>
          </w:tcPr>
          <w:p w:rsidR="00FD5C81" w:rsidRPr="008F6A1B" w:rsidRDefault="00CA7375"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2071,4</w:t>
            </w:r>
          </w:p>
        </w:tc>
        <w:tc>
          <w:tcPr>
            <w:tcW w:w="850" w:type="dxa"/>
            <w:tcBorders>
              <w:top w:val="nil"/>
              <w:left w:val="nil"/>
              <w:bottom w:val="single" w:sz="4" w:space="0" w:color="auto"/>
              <w:right w:val="single" w:sz="4" w:space="0" w:color="auto"/>
            </w:tcBorders>
          </w:tcPr>
          <w:p w:rsidR="00FD5C81" w:rsidRPr="008F6A1B" w:rsidRDefault="00CA7375"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97,7</w:t>
            </w:r>
          </w:p>
        </w:tc>
        <w:tc>
          <w:tcPr>
            <w:tcW w:w="992" w:type="dxa"/>
            <w:tcBorders>
              <w:top w:val="single" w:sz="4" w:space="0" w:color="auto"/>
              <w:left w:val="single" w:sz="4" w:space="0" w:color="auto"/>
              <w:bottom w:val="single" w:sz="4" w:space="0" w:color="auto"/>
              <w:right w:val="single" w:sz="4" w:space="0" w:color="auto"/>
            </w:tcBorders>
            <w:noWrap/>
          </w:tcPr>
          <w:p w:rsidR="00FD5C81" w:rsidRPr="008F6A1B" w:rsidRDefault="001B52E8" w:rsidP="0056118A">
            <w:pPr>
              <w:spacing w:after="0" w:line="240" w:lineRule="auto"/>
              <w:jc w:val="center"/>
              <w:rPr>
                <w:rFonts w:ascii="Times New Roman" w:eastAsia="Times New Roman" w:hAnsi="Times New Roman" w:cs="Times New Roman"/>
                <w:b/>
                <w:sz w:val="18"/>
                <w:szCs w:val="18"/>
                <w:lang w:eastAsia="ru-RU"/>
              </w:rPr>
            </w:pPr>
            <w:r w:rsidRPr="008F6A1B">
              <w:rPr>
                <w:rFonts w:ascii="Times New Roman" w:eastAsia="Times New Roman" w:hAnsi="Times New Roman" w:cs="Times New Roman"/>
                <w:b/>
                <w:sz w:val="18"/>
                <w:szCs w:val="18"/>
                <w:lang w:eastAsia="ru-RU"/>
              </w:rPr>
              <w:t>42,5%</w:t>
            </w:r>
          </w:p>
        </w:tc>
        <w:tc>
          <w:tcPr>
            <w:tcW w:w="1422" w:type="dxa"/>
            <w:tcBorders>
              <w:top w:val="single" w:sz="4" w:space="0" w:color="auto"/>
              <w:left w:val="single" w:sz="4" w:space="0" w:color="auto"/>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-48,95</w:t>
            </w:r>
          </w:p>
        </w:tc>
      </w:tr>
      <w:tr w:rsidR="008F6A1B" w:rsidRPr="008F6A1B" w:rsidTr="0056118A">
        <w:trPr>
          <w:trHeight w:val="315"/>
        </w:trPr>
        <w:tc>
          <w:tcPr>
            <w:tcW w:w="584" w:type="dxa"/>
            <w:tcBorders>
              <w:top w:val="nil"/>
              <w:left w:val="single" w:sz="4" w:space="0" w:color="auto"/>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02</w:t>
            </w:r>
          </w:p>
        </w:tc>
        <w:tc>
          <w:tcPr>
            <w:tcW w:w="550" w:type="dxa"/>
            <w:tcBorders>
              <w:top w:val="nil"/>
              <w:left w:val="nil"/>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03</w:t>
            </w:r>
          </w:p>
        </w:tc>
        <w:tc>
          <w:tcPr>
            <w:tcW w:w="1858" w:type="dxa"/>
            <w:tcBorders>
              <w:top w:val="nil"/>
              <w:left w:val="nil"/>
              <w:bottom w:val="single" w:sz="4" w:space="0" w:color="auto"/>
              <w:right w:val="single" w:sz="4" w:space="0" w:color="auto"/>
            </w:tcBorders>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36,9</w:t>
            </w:r>
          </w:p>
        </w:tc>
        <w:tc>
          <w:tcPr>
            <w:tcW w:w="570" w:type="dxa"/>
            <w:tcBorders>
              <w:top w:val="nil"/>
              <w:left w:val="nil"/>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p>
        </w:tc>
        <w:tc>
          <w:tcPr>
            <w:tcW w:w="1440"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37,8</w:t>
            </w:r>
          </w:p>
        </w:tc>
        <w:tc>
          <w:tcPr>
            <w:tcW w:w="1236"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37,8</w:t>
            </w:r>
          </w:p>
        </w:tc>
        <w:tc>
          <w:tcPr>
            <w:tcW w:w="850"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noWrap/>
          </w:tcPr>
          <w:p w:rsidR="00FD5C81" w:rsidRPr="008F6A1B" w:rsidRDefault="00253A1A"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0,7%</w:t>
            </w:r>
          </w:p>
        </w:tc>
        <w:tc>
          <w:tcPr>
            <w:tcW w:w="1422" w:type="dxa"/>
            <w:tcBorders>
              <w:top w:val="single" w:sz="4" w:space="0" w:color="auto"/>
              <w:left w:val="single" w:sz="4" w:space="0" w:color="auto"/>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0,00</w:t>
            </w:r>
          </w:p>
        </w:tc>
      </w:tr>
      <w:tr w:rsidR="008F6A1B" w:rsidRPr="008F6A1B" w:rsidTr="0056118A">
        <w:trPr>
          <w:trHeight w:val="315"/>
        </w:trPr>
        <w:tc>
          <w:tcPr>
            <w:tcW w:w="584" w:type="dxa"/>
            <w:tcBorders>
              <w:top w:val="nil"/>
              <w:left w:val="single" w:sz="4" w:space="0" w:color="auto"/>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03</w:t>
            </w:r>
          </w:p>
        </w:tc>
        <w:tc>
          <w:tcPr>
            <w:tcW w:w="550" w:type="dxa"/>
            <w:tcBorders>
              <w:top w:val="nil"/>
              <w:left w:val="nil"/>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01</w:t>
            </w:r>
          </w:p>
        </w:tc>
        <w:tc>
          <w:tcPr>
            <w:tcW w:w="1858" w:type="dxa"/>
            <w:tcBorders>
              <w:top w:val="nil"/>
              <w:left w:val="nil"/>
              <w:bottom w:val="single" w:sz="4" w:space="0" w:color="auto"/>
              <w:right w:val="single" w:sz="4" w:space="0" w:color="auto"/>
            </w:tcBorders>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Национальная безопасность</w:t>
            </w:r>
          </w:p>
        </w:tc>
        <w:tc>
          <w:tcPr>
            <w:tcW w:w="992"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236,8</w:t>
            </w:r>
          </w:p>
        </w:tc>
        <w:tc>
          <w:tcPr>
            <w:tcW w:w="570" w:type="dxa"/>
            <w:tcBorders>
              <w:top w:val="nil"/>
              <w:left w:val="nil"/>
              <w:bottom w:val="single" w:sz="4" w:space="0" w:color="auto"/>
              <w:right w:val="single" w:sz="4" w:space="0" w:color="auto"/>
            </w:tcBorders>
          </w:tcPr>
          <w:p w:rsidR="00FD5C81" w:rsidRPr="008F6A1B" w:rsidRDefault="00B215B2"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5,9%</w:t>
            </w:r>
          </w:p>
        </w:tc>
        <w:tc>
          <w:tcPr>
            <w:tcW w:w="1440"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316,0</w:t>
            </w:r>
          </w:p>
        </w:tc>
        <w:tc>
          <w:tcPr>
            <w:tcW w:w="1236"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312,9</w:t>
            </w:r>
          </w:p>
        </w:tc>
        <w:tc>
          <w:tcPr>
            <w:tcW w:w="850"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99%</w:t>
            </w:r>
          </w:p>
        </w:tc>
        <w:tc>
          <w:tcPr>
            <w:tcW w:w="992" w:type="dxa"/>
            <w:tcBorders>
              <w:top w:val="single" w:sz="4" w:space="0" w:color="auto"/>
              <w:left w:val="single" w:sz="4" w:space="0" w:color="auto"/>
              <w:bottom w:val="single" w:sz="4" w:space="0" w:color="auto"/>
              <w:right w:val="single" w:sz="4" w:space="0" w:color="auto"/>
            </w:tcBorders>
            <w:noWrap/>
          </w:tcPr>
          <w:p w:rsidR="00FD5C81" w:rsidRPr="008F6A1B" w:rsidRDefault="001B52E8"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6,4%</w:t>
            </w:r>
          </w:p>
        </w:tc>
        <w:tc>
          <w:tcPr>
            <w:tcW w:w="1422" w:type="dxa"/>
            <w:tcBorders>
              <w:top w:val="single" w:sz="4" w:space="0" w:color="auto"/>
              <w:left w:val="single" w:sz="4" w:space="0" w:color="auto"/>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-3,0</w:t>
            </w:r>
          </w:p>
        </w:tc>
      </w:tr>
      <w:tr w:rsidR="008F6A1B" w:rsidRPr="008F6A1B" w:rsidTr="0056118A">
        <w:trPr>
          <w:trHeight w:val="315"/>
        </w:trPr>
        <w:tc>
          <w:tcPr>
            <w:tcW w:w="584" w:type="dxa"/>
            <w:tcBorders>
              <w:top w:val="nil"/>
              <w:left w:val="single" w:sz="4" w:space="0" w:color="auto"/>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04</w:t>
            </w:r>
          </w:p>
        </w:tc>
        <w:tc>
          <w:tcPr>
            <w:tcW w:w="550" w:type="dxa"/>
            <w:tcBorders>
              <w:top w:val="nil"/>
              <w:left w:val="nil"/>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09</w:t>
            </w:r>
          </w:p>
        </w:tc>
        <w:tc>
          <w:tcPr>
            <w:tcW w:w="1858" w:type="dxa"/>
            <w:tcBorders>
              <w:top w:val="nil"/>
              <w:left w:val="nil"/>
              <w:bottom w:val="single" w:sz="4" w:space="0" w:color="auto"/>
              <w:right w:val="single" w:sz="4" w:space="0" w:color="auto"/>
            </w:tcBorders>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Нац. экономика</w:t>
            </w:r>
          </w:p>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(дорожные фонды)</w:t>
            </w:r>
          </w:p>
        </w:tc>
        <w:tc>
          <w:tcPr>
            <w:tcW w:w="992"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326,9</w:t>
            </w:r>
          </w:p>
        </w:tc>
        <w:tc>
          <w:tcPr>
            <w:tcW w:w="570" w:type="dxa"/>
            <w:tcBorders>
              <w:top w:val="nil"/>
              <w:left w:val="nil"/>
              <w:bottom w:val="single" w:sz="4" w:space="0" w:color="auto"/>
              <w:right w:val="single" w:sz="4" w:space="0" w:color="auto"/>
            </w:tcBorders>
          </w:tcPr>
          <w:p w:rsidR="00FD5C81" w:rsidRPr="008F6A1B" w:rsidRDefault="00B215B2"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8%</w:t>
            </w:r>
          </w:p>
        </w:tc>
        <w:tc>
          <w:tcPr>
            <w:tcW w:w="1440"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781,8</w:t>
            </w:r>
          </w:p>
        </w:tc>
        <w:tc>
          <w:tcPr>
            <w:tcW w:w="1236"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752,9</w:t>
            </w:r>
          </w:p>
        </w:tc>
        <w:tc>
          <w:tcPr>
            <w:tcW w:w="850"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96,3%</w:t>
            </w:r>
          </w:p>
        </w:tc>
        <w:tc>
          <w:tcPr>
            <w:tcW w:w="992" w:type="dxa"/>
            <w:tcBorders>
              <w:top w:val="single" w:sz="4" w:space="0" w:color="auto"/>
              <w:left w:val="single" w:sz="4" w:space="0" w:color="auto"/>
              <w:bottom w:val="single" w:sz="4" w:space="0" w:color="auto"/>
              <w:right w:val="single" w:sz="4" w:space="0" w:color="auto"/>
            </w:tcBorders>
            <w:noWrap/>
          </w:tcPr>
          <w:p w:rsidR="00FD5C81" w:rsidRPr="008F6A1B" w:rsidRDefault="001B52E8" w:rsidP="0056118A">
            <w:pPr>
              <w:spacing w:after="0" w:line="240" w:lineRule="auto"/>
              <w:jc w:val="center"/>
              <w:rPr>
                <w:rFonts w:ascii="Times New Roman" w:eastAsia="Times New Roman" w:hAnsi="Times New Roman" w:cs="Times New Roman"/>
                <w:b/>
                <w:sz w:val="18"/>
                <w:szCs w:val="18"/>
                <w:lang w:eastAsia="ru-RU"/>
              </w:rPr>
            </w:pPr>
            <w:r w:rsidRPr="008F6A1B">
              <w:rPr>
                <w:rFonts w:ascii="Times New Roman" w:eastAsia="Times New Roman" w:hAnsi="Times New Roman" w:cs="Times New Roman"/>
                <w:b/>
                <w:sz w:val="18"/>
                <w:szCs w:val="18"/>
                <w:lang w:eastAsia="ru-RU"/>
              </w:rPr>
              <w:t>15,5%</w:t>
            </w:r>
          </w:p>
        </w:tc>
        <w:tc>
          <w:tcPr>
            <w:tcW w:w="1422" w:type="dxa"/>
            <w:tcBorders>
              <w:top w:val="single" w:sz="4" w:space="0" w:color="auto"/>
              <w:left w:val="single" w:sz="4" w:space="0" w:color="auto"/>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-28,9</w:t>
            </w:r>
          </w:p>
        </w:tc>
      </w:tr>
      <w:tr w:rsidR="008F6A1B" w:rsidRPr="008F6A1B" w:rsidTr="0056118A">
        <w:trPr>
          <w:trHeight w:val="315"/>
        </w:trPr>
        <w:tc>
          <w:tcPr>
            <w:tcW w:w="584" w:type="dxa"/>
            <w:tcBorders>
              <w:top w:val="nil"/>
              <w:left w:val="single" w:sz="4" w:space="0" w:color="auto"/>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05</w:t>
            </w:r>
          </w:p>
        </w:tc>
        <w:tc>
          <w:tcPr>
            <w:tcW w:w="550" w:type="dxa"/>
            <w:tcBorders>
              <w:top w:val="nil"/>
              <w:left w:val="nil"/>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00</w:t>
            </w:r>
          </w:p>
        </w:tc>
        <w:tc>
          <w:tcPr>
            <w:tcW w:w="1858" w:type="dxa"/>
            <w:tcBorders>
              <w:top w:val="nil"/>
              <w:left w:val="nil"/>
              <w:bottom w:val="single" w:sz="4" w:space="0" w:color="auto"/>
              <w:right w:val="single" w:sz="4" w:space="0" w:color="auto"/>
            </w:tcBorders>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ЖКХ</w:t>
            </w:r>
          </w:p>
        </w:tc>
        <w:tc>
          <w:tcPr>
            <w:tcW w:w="992"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525,1</w:t>
            </w:r>
          </w:p>
        </w:tc>
        <w:tc>
          <w:tcPr>
            <w:tcW w:w="570" w:type="dxa"/>
            <w:tcBorders>
              <w:top w:val="nil"/>
              <w:left w:val="nil"/>
              <w:bottom w:val="single" w:sz="4" w:space="0" w:color="auto"/>
              <w:right w:val="single" w:sz="4" w:space="0" w:color="auto"/>
            </w:tcBorders>
          </w:tcPr>
          <w:p w:rsidR="00FD5C81" w:rsidRPr="008F6A1B" w:rsidRDefault="00B215B2"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13%</w:t>
            </w:r>
          </w:p>
        </w:tc>
        <w:tc>
          <w:tcPr>
            <w:tcW w:w="1440"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872,4</w:t>
            </w:r>
          </w:p>
        </w:tc>
        <w:tc>
          <w:tcPr>
            <w:tcW w:w="1236"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703,6</w:t>
            </w:r>
          </w:p>
        </w:tc>
        <w:tc>
          <w:tcPr>
            <w:tcW w:w="850"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80%</w:t>
            </w:r>
          </w:p>
        </w:tc>
        <w:tc>
          <w:tcPr>
            <w:tcW w:w="992" w:type="dxa"/>
            <w:tcBorders>
              <w:top w:val="single" w:sz="4" w:space="0" w:color="auto"/>
              <w:left w:val="single" w:sz="4" w:space="0" w:color="auto"/>
              <w:bottom w:val="single" w:sz="4" w:space="0" w:color="auto"/>
              <w:right w:val="single" w:sz="4" w:space="0" w:color="auto"/>
            </w:tcBorders>
            <w:noWrap/>
          </w:tcPr>
          <w:p w:rsidR="00FD5C81" w:rsidRPr="008F6A1B" w:rsidRDefault="00253A1A" w:rsidP="0056118A">
            <w:pPr>
              <w:spacing w:after="0" w:line="240" w:lineRule="auto"/>
              <w:jc w:val="center"/>
              <w:rPr>
                <w:rFonts w:ascii="Times New Roman" w:eastAsia="Times New Roman" w:hAnsi="Times New Roman" w:cs="Times New Roman"/>
                <w:b/>
                <w:sz w:val="18"/>
                <w:szCs w:val="18"/>
                <w:lang w:eastAsia="ru-RU"/>
              </w:rPr>
            </w:pPr>
            <w:r w:rsidRPr="008F6A1B">
              <w:rPr>
                <w:rFonts w:ascii="Times New Roman" w:eastAsia="Times New Roman" w:hAnsi="Times New Roman" w:cs="Times New Roman"/>
                <w:b/>
                <w:sz w:val="18"/>
                <w:szCs w:val="18"/>
                <w:lang w:eastAsia="ru-RU"/>
              </w:rPr>
              <w:t>14,4%</w:t>
            </w:r>
          </w:p>
        </w:tc>
        <w:tc>
          <w:tcPr>
            <w:tcW w:w="1422" w:type="dxa"/>
            <w:tcBorders>
              <w:top w:val="single" w:sz="4" w:space="0" w:color="auto"/>
              <w:left w:val="single" w:sz="4" w:space="0" w:color="auto"/>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b/>
                <w:sz w:val="18"/>
                <w:szCs w:val="18"/>
                <w:lang w:eastAsia="ru-RU"/>
              </w:rPr>
            </w:pPr>
            <w:r w:rsidRPr="008F6A1B">
              <w:rPr>
                <w:rFonts w:ascii="Times New Roman" w:eastAsia="Times New Roman" w:hAnsi="Times New Roman" w:cs="Times New Roman"/>
                <w:b/>
                <w:sz w:val="18"/>
                <w:szCs w:val="18"/>
                <w:lang w:eastAsia="ru-RU"/>
              </w:rPr>
              <w:t>-168,7</w:t>
            </w:r>
          </w:p>
        </w:tc>
      </w:tr>
      <w:tr w:rsidR="008F6A1B" w:rsidRPr="008F6A1B" w:rsidTr="0056118A">
        <w:trPr>
          <w:trHeight w:val="315"/>
        </w:trPr>
        <w:tc>
          <w:tcPr>
            <w:tcW w:w="584" w:type="dxa"/>
            <w:tcBorders>
              <w:top w:val="nil"/>
              <w:left w:val="single" w:sz="4" w:space="0" w:color="auto"/>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06</w:t>
            </w:r>
          </w:p>
        </w:tc>
        <w:tc>
          <w:tcPr>
            <w:tcW w:w="550" w:type="dxa"/>
            <w:tcBorders>
              <w:top w:val="nil"/>
              <w:left w:val="nil"/>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05</w:t>
            </w:r>
          </w:p>
        </w:tc>
        <w:tc>
          <w:tcPr>
            <w:tcW w:w="1858" w:type="dxa"/>
            <w:tcBorders>
              <w:top w:val="nil"/>
              <w:left w:val="nil"/>
              <w:bottom w:val="single" w:sz="4" w:space="0" w:color="auto"/>
              <w:right w:val="single" w:sz="4" w:space="0" w:color="auto"/>
            </w:tcBorders>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Охрана окружающей среды</w:t>
            </w:r>
          </w:p>
        </w:tc>
        <w:tc>
          <w:tcPr>
            <w:tcW w:w="992"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74,0</w:t>
            </w:r>
          </w:p>
        </w:tc>
        <w:tc>
          <w:tcPr>
            <w:tcW w:w="570" w:type="dxa"/>
            <w:tcBorders>
              <w:top w:val="nil"/>
              <w:left w:val="nil"/>
              <w:bottom w:val="single" w:sz="4" w:space="0" w:color="auto"/>
              <w:right w:val="single" w:sz="4" w:space="0" w:color="auto"/>
            </w:tcBorders>
          </w:tcPr>
          <w:p w:rsidR="00FD5C81" w:rsidRPr="008F6A1B" w:rsidRDefault="00B215B2"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w:t>
            </w:r>
          </w:p>
        </w:tc>
        <w:tc>
          <w:tcPr>
            <w:tcW w:w="1440" w:type="dxa"/>
            <w:tcBorders>
              <w:top w:val="nil"/>
              <w:left w:val="nil"/>
              <w:bottom w:val="single" w:sz="4" w:space="0" w:color="auto"/>
              <w:right w:val="single" w:sz="4" w:space="0" w:color="auto"/>
            </w:tcBorders>
          </w:tcPr>
          <w:p w:rsidR="00FD5C81" w:rsidRPr="008F6A1B" w:rsidRDefault="001B52E8"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0,00</w:t>
            </w:r>
          </w:p>
        </w:tc>
        <w:tc>
          <w:tcPr>
            <w:tcW w:w="1236" w:type="dxa"/>
            <w:tcBorders>
              <w:top w:val="nil"/>
              <w:left w:val="nil"/>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noWrap/>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p>
        </w:tc>
      </w:tr>
      <w:tr w:rsidR="008F6A1B" w:rsidRPr="008F6A1B" w:rsidTr="0056118A">
        <w:trPr>
          <w:trHeight w:val="315"/>
        </w:trPr>
        <w:tc>
          <w:tcPr>
            <w:tcW w:w="584" w:type="dxa"/>
            <w:tcBorders>
              <w:top w:val="nil"/>
              <w:left w:val="single" w:sz="4" w:space="0" w:color="auto"/>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07</w:t>
            </w:r>
          </w:p>
        </w:tc>
        <w:tc>
          <w:tcPr>
            <w:tcW w:w="550" w:type="dxa"/>
            <w:tcBorders>
              <w:top w:val="nil"/>
              <w:left w:val="nil"/>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07</w:t>
            </w:r>
          </w:p>
        </w:tc>
        <w:tc>
          <w:tcPr>
            <w:tcW w:w="1858" w:type="dxa"/>
            <w:tcBorders>
              <w:top w:val="nil"/>
              <w:left w:val="nil"/>
              <w:bottom w:val="single" w:sz="4" w:space="0" w:color="auto"/>
              <w:right w:val="single" w:sz="4" w:space="0" w:color="auto"/>
            </w:tcBorders>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Молодёжная политика</w:t>
            </w:r>
          </w:p>
        </w:tc>
        <w:tc>
          <w:tcPr>
            <w:tcW w:w="992"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4,1</w:t>
            </w:r>
          </w:p>
        </w:tc>
        <w:tc>
          <w:tcPr>
            <w:tcW w:w="570" w:type="dxa"/>
            <w:tcBorders>
              <w:top w:val="nil"/>
              <w:left w:val="nil"/>
              <w:bottom w:val="single" w:sz="4" w:space="0" w:color="auto"/>
              <w:right w:val="single" w:sz="4" w:space="0" w:color="auto"/>
            </w:tcBorders>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p>
        </w:tc>
        <w:tc>
          <w:tcPr>
            <w:tcW w:w="1440"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9,7</w:t>
            </w:r>
          </w:p>
        </w:tc>
        <w:tc>
          <w:tcPr>
            <w:tcW w:w="1236"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9,7</w:t>
            </w:r>
          </w:p>
        </w:tc>
        <w:tc>
          <w:tcPr>
            <w:tcW w:w="850"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noWrap/>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0,00</w:t>
            </w:r>
          </w:p>
        </w:tc>
      </w:tr>
      <w:tr w:rsidR="008F6A1B" w:rsidRPr="008F6A1B" w:rsidTr="0056118A">
        <w:trPr>
          <w:trHeight w:val="315"/>
        </w:trPr>
        <w:tc>
          <w:tcPr>
            <w:tcW w:w="584" w:type="dxa"/>
            <w:tcBorders>
              <w:top w:val="nil"/>
              <w:left w:val="single" w:sz="4" w:space="0" w:color="auto"/>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08</w:t>
            </w:r>
          </w:p>
        </w:tc>
        <w:tc>
          <w:tcPr>
            <w:tcW w:w="550" w:type="dxa"/>
            <w:tcBorders>
              <w:top w:val="nil"/>
              <w:left w:val="nil"/>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01</w:t>
            </w:r>
          </w:p>
        </w:tc>
        <w:tc>
          <w:tcPr>
            <w:tcW w:w="1858" w:type="dxa"/>
            <w:tcBorders>
              <w:top w:val="nil"/>
              <w:left w:val="nil"/>
              <w:bottom w:val="single" w:sz="4" w:space="0" w:color="auto"/>
              <w:right w:val="single" w:sz="4" w:space="0" w:color="auto"/>
            </w:tcBorders>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Культура, кинематография</w:t>
            </w:r>
          </w:p>
        </w:tc>
        <w:tc>
          <w:tcPr>
            <w:tcW w:w="992" w:type="dxa"/>
            <w:tcBorders>
              <w:top w:val="nil"/>
              <w:left w:val="nil"/>
              <w:bottom w:val="single" w:sz="4" w:space="0" w:color="auto"/>
              <w:right w:val="single" w:sz="4" w:space="0" w:color="auto"/>
            </w:tcBorders>
          </w:tcPr>
          <w:p w:rsidR="00FD5C81" w:rsidRPr="008F6A1B" w:rsidRDefault="00182472"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904,2</w:t>
            </w:r>
          </w:p>
        </w:tc>
        <w:tc>
          <w:tcPr>
            <w:tcW w:w="570" w:type="dxa"/>
            <w:tcBorders>
              <w:top w:val="nil"/>
              <w:left w:val="nil"/>
              <w:bottom w:val="single" w:sz="4" w:space="0" w:color="auto"/>
              <w:right w:val="single" w:sz="4" w:space="0" w:color="auto"/>
            </w:tcBorders>
          </w:tcPr>
          <w:p w:rsidR="00FD5C81" w:rsidRPr="008F6A1B" w:rsidRDefault="00B215B2"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22%</w:t>
            </w:r>
          </w:p>
        </w:tc>
        <w:tc>
          <w:tcPr>
            <w:tcW w:w="1440" w:type="dxa"/>
            <w:tcBorders>
              <w:top w:val="single" w:sz="4" w:space="0" w:color="auto"/>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942,38</w:t>
            </w:r>
          </w:p>
        </w:tc>
        <w:tc>
          <w:tcPr>
            <w:tcW w:w="1236"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942,38</w:t>
            </w:r>
          </w:p>
        </w:tc>
        <w:tc>
          <w:tcPr>
            <w:tcW w:w="850"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FD5C81" w:rsidRPr="008F6A1B" w:rsidRDefault="00253A1A" w:rsidP="0056118A">
            <w:pPr>
              <w:spacing w:after="0" w:line="240" w:lineRule="auto"/>
              <w:jc w:val="center"/>
              <w:rPr>
                <w:rFonts w:ascii="Times New Roman" w:eastAsia="Times New Roman" w:hAnsi="Times New Roman" w:cs="Times New Roman"/>
                <w:b/>
                <w:sz w:val="18"/>
                <w:szCs w:val="18"/>
                <w:lang w:eastAsia="ru-RU"/>
              </w:rPr>
            </w:pPr>
            <w:r w:rsidRPr="008F6A1B">
              <w:rPr>
                <w:rFonts w:ascii="Times New Roman" w:eastAsia="Times New Roman" w:hAnsi="Times New Roman" w:cs="Times New Roman"/>
                <w:b/>
                <w:sz w:val="18"/>
                <w:szCs w:val="18"/>
                <w:lang w:eastAsia="ru-RU"/>
              </w:rPr>
              <w:t>19,3%</w:t>
            </w:r>
          </w:p>
        </w:tc>
        <w:tc>
          <w:tcPr>
            <w:tcW w:w="1422" w:type="dxa"/>
            <w:tcBorders>
              <w:top w:val="single" w:sz="4" w:space="0" w:color="auto"/>
              <w:left w:val="single" w:sz="4" w:space="0" w:color="auto"/>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0,00</w:t>
            </w:r>
          </w:p>
        </w:tc>
      </w:tr>
      <w:tr w:rsidR="008F6A1B" w:rsidRPr="008F6A1B" w:rsidTr="0056118A">
        <w:trPr>
          <w:trHeight w:val="315"/>
        </w:trPr>
        <w:tc>
          <w:tcPr>
            <w:tcW w:w="584" w:type="dxa"/>
            <w:tcBorders>
              <w:top w:val="nil"/>
              <w:left w:val="single" w:sz="4" w:space="0" w:color="auto"/>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10</w:t>
            </w:r>
          </w:p>
        </w:tc>
        <w:tc>
          <w:tcPr>
            <w:tcW w:w="550" w:type="dxa"/>
            <w:tcBorders>
              <w:top w:val="nil"/>
              <w:left w:val="nil"/>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00</w:t>
            </w:r>
          </w:p>
        </w:tc>
        <w:tc>
          <w:tcPr>
            <w:tcW w:w="1858" w:type="dxa"/>
            <w:tcBorders>
              <w:top w:val="nil"/>
              <w:left w:val="nil"/>
              <w:bottom w:val="single" w:sz="4" w:space="0" w:color="auto"/>
              <w:right w:val="single" w:sz="4" w:space="0" w:color="auto"/>
            </w:tcBorders>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Соц. политика</w:t>
            </w:r>
          </w:p>
        </w:tc>
        <w:tc>
          <w:tcPr>
            <w:tcW w:w="992" w:type="dxa"/>
            <w:tcBorders>
              <w:top w:val="nil"/>
              <w:left w:val="nil"/>
              <w:bottom w:val="single" w:sz="4" w:space="0" w:color="auto"/>
              <w:right w:val="single" w:sz="4" w:space="0" w:color="auto"/>
            </w:tcBorders>
          </w:tcPr>
          <w:p w:rsidR="00FD5C81" w:rsidRPr="008F6A1B" w:rsidRDefault="00182472"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64,5</w:t>
            </w:r>
          </w:p>
        </w:tc>
        <w:tc>
          <w:tcPr>
            <w:tcW w:w="570" w:type="dxa"/>
            <w:tcBorders>
              <w:top w:val="nil"/>
              <w:left w:val="nil"/>
              <w:bottom w:val="single" w:sz="4" w:space="0" w:color="auto"/>
              <w:right w:val="single" w:sz="4" w:space="0" w:color="auto"/>
            </w:tcBorders>
          </w:tcPr>
          <w:p w:rsidR="00FD5C81" w:rsidRPr="008F6A1B" w:rsidRDefault="00B215B2"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w:t>
            </w:r>
          </w:p>
        </w:tc>
        <w:tc>
          <w:tcPr>
            <w:tcW w:w="1440"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39,9</w:t>
            </w:r>
          </w:p>
        </w:tc>
        <w:tc>
          <w:tcPr>
            <w:tcW w:w="1236"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39,9</w:t>
            </w:r>
          </w:p>
        </w:tc>
        <w:tc>
          <w:tcPr>
            <w:tcW w:w="850" w:type="dxa"/>
            <w:tcBorders>
              <w:top w:val="nil"/>
              <w:left w:val="nil"/>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noWrap/>
          </w:tcPr>
          <w:p w:rsidR="00FD5C81" w:rsidRPr="008F6A1B" w:rsidRDefault="00253A1A"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0,7%</w:t>
            </w:r>
          </w:p>
        </w:tc>
        <w:tc>
          <w:tcPr>
            <w:tcW w:w="1422" w:type="dxa"/>
            <w:tcBorders>
              <w:top w:val="single" w:sz="4" w:space="0" w:color="auto"/>
              <w:left w:val="single" w:sz="4" w:space="0" w:color="auto"/>
              <w:bottom w:val="single" w:sz="4" w:space="0" w:color="auto"/>
              <w:right w:val="single" w:sz="4" w:space="0" w:color="auto"/>
            </w:tcBorders>
          </w:tcPr>
          <w:p w:rsidR="00FD5C81" w:rsidRPr="008F6A1B" w:rsidRDefault="0070300F"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0,00</w:t>
            </w:r>
          </w:p>
        </w:tc>
      </w:tr>
      <w:tr w:rsidR="008F6A1B" w:rsidRPr="008F6A1B" w:rsidTr="0056118A">
        <w:trPr>
          <w:trHeight w:val="315"/>
        </w:trPr>
        <w:tc>
          <w:tcPr>
            <w:tcW w:w="584" w:type="dxa"/>
            <w:tcBorders>
              <w:top w:val="nil"/>
              <w:left w:val="single" w:sz="4" w:space="0" w:color="auto"/>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11</w:t>
            </w:r>
          </w:p>
        </w:tc>
        <w:tc>
          <w:tcPr>
            <w:tcW w:w="550" w:type="dxa"/>
            <w:tcBorders>
              <w:top w:val="nil"/>
              <w:left w:val="nil"/>
              <w:bottom w:val="single" w:sz="4" w:space="0" w:color="auto"/>
              <w:right w:val="single" w:sz="4" w:space="0" w:color="auto"/>
            </w:tcBorders>
          </w:tcPr>
          <w:p w:rsidR="00FD5C81" w:rsidRPr="008F6A1B" w:rsidRDefault="00FD5C81" w:rsidP="0056118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01</w:t>
            </w:r>
          </w:p>
        </w:tc>
        <w:tc>
          <w:tcPr>
            <w:tcW w:w="1858" w:type="dxa"/>
            <w:tcBorders>
              <w:top w:val="nil"/>
              <w:left w:val="nil"/>
              <w:bottom w:val="single" w:sz="4" w:space="0" w:color="auto"/>
              <w:right w:val="single" w:sz="4" w:space="0" w:color="auto"/>
            </w:tcBorders>
          </w:tcPr>
          <w:p w:rsidR="00FD5C81" w:rsidRPr="008F6A1B" w:rsidRDefault="00FD5C81" w:rsidP="0056118A">
            <w:pPr>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Физкультура и спорт</w:t>
            </w:r>
          </w:p>
        </w:tc>
        <w:tc>
          <w:tcPr>
            <w:tcW w:w="992" w:type="dxa"/>
            <w:tcBorders>
              <w:top w:val="nil"/>
              <w:left w:val="nil"/>
              <w:bottom w:val="single" w:sz="4" w:space="0" w:color="auto"/>
              <w:right w:val="single" w:sz="4" w:space="0" w:color="auto"/>
            </w:tcBorders>
          </w:tcPr>
          <w:p w:rsidR="00FD5C81" w:rsidRPr="008F6A1B" w:rsidRDefault="00182472"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5,0</w:t>
            </w:r>
          </w:p>
        </w:tc>
        <w:tc>
          <w:tcPr>
            <w:tcW w:w="570" w:type="dxa"/>
            <w:tcBorders>
              <w:top w:val="nil"/>
              <w:left w:val="nil"/>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p>
        </w:tc>
        <w:tc>
          <w:tcPr>
            <w:tcW w:w="1440" w:type="dxa"/>
            <w:tcBorders>
              <w:top w:val="nil"/>
              <w:left w:val="nil"/>
              <w:bottom w:val="single" w:sz="4" w:space="0" w:color="auto"/>
              <w:right w:val="single" w:sz="4" w:space="0" w:color="auto"/>
            </w:tcBorders>
          </w:tcPr>
          <w:p w:rsidR="00FD5C81" w:rsidRPr="008F6A1B" w:rsidRDefault="001B52E8" w:rsidP="0056118A">
            <w:pPr>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0,00</w:t>
            </w:r>
          </w:p>
        </w:tc>
        <w:tc>
          <w:tcPr>
            <w:tcW w:w="1236" w:type="dxa"/>
            <w:tcBorders>
              <w:top w:val="nil"/>
              <w:left w:val="nil"/>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noWrap/>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sz w:val="18"/>
                <w:szCs w:val="18"/>
                <w:lang w:eastAsia="ru-RU"/>
              </w:rPr>
            </w:pPr>
          </w:p>
        </w:tc>
      </w:tr>
      <w:tr w:rsidR="008F6A1B" w:rsidRPr="008F6A1B" w:rsidTr="0056118A">
        <w:trPr>
          <w:trHeight w:val="315"/>
        </w:trPr>
        <w:tc>
          <w:tcPr>
            <w:tcW w:w="584" w:type="dxa"/>
            <w:tcBorders>
              <w:top w:val="nil"/>
              <w:left w:val="single" w:sz="4" w:space="0" w:color="auto"/>
              <w:bottom w:val="single" w:sz="4" w:space="0" w:color="auto"/>
              <w:right w:val="single" w:sz="4" w:space="0" w:color="auto"/>
            </w:tcBorders>
          </w:tcPr>
          <w:p w:rsidR="00FD5C81" w:rsidRPr="008F6A1B" w:rsidRDefault="00FD5C81" w:rsidP="0056118A">
            <w:pPr>
              <w:spacing w:after="0" w:line="240" w:lineRule="auto"/>
              <w:rPr>
                <w:rFonts w:ascii="Times New Roman" w:eastAsia="Times New Roman" w:hAnsi="Times New Roman" w:cs="Times New Roman"/>
                <w:b/>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FD5C81" w:rsidRPr="008F6A1B" w:rsidRDefault="00FD5C81" w:rsidP="0056118A">
            <w:pPr>
              <w:spacing w:after="0" w:line="240" w:lineRule="auto"/>
              <w:ind w:left="807"/>
              <w:rPr>
                <w:rFonts w:ascii="Times New Roman" w:eastAsia="Times New Roman" w:hAnsi="Times New Roman" w:cs="Times New Roman"/>
                <w:b/>
                <w:sz w:val="18"/>
                <w:szCs w:val="18"/>
                <w:lang w:eastAsia="ru-RU"/>
              </w:rPr>
            </w:pPr>
            <w:r w:rsidRPr="008F6A1B">
              <w:rPr>
                <w:rFonts w:ascii="Times New Roman" w:eastAsia="Times New Roman" w:hAnsi="Times New Roman" w:cs="Times New Roman"/>
                <w:b/>
                <w:sz w:val="18"/>
                <w:szCs w:val="18"/>
                <w:lang w:eastAsia="ru-RU"/>
              </w:rPr>
              <w:t>ИТОГО</w:t>
            </w:r>
          </w:p>
        </w:tc>
        <w:tc>
          <w:tcPr>
            <w:tcW w:w="992" w:type="dxa"/>
            <w:tcBorders>
              <w:top w:val="nil"/>
              <w:left w:val="nil"/>
              <w:bottom w:val="single" w:sz="4" w:space="0" w:color="auto"/>
              <w:right w:val="single" w:sz="4" w:space="0" w:color="auto"/>
            </w:tcBorders>
          </w:tcPr>
          <w:p w:rsidR="00FD5C81" w:rsidRPr="008F6A1B" w:rsidRDefault="00182472" w:rsidP="0056118A">
            <w:pPr>
              <w:spacing w:after="0" w:line="240" w:lineRule="auto"/>
              <w:jc w:val="center"/>
              <w:rPr>
                <w:rFonts w:ascii="Times New Roman" w:eastAsia="Times New Roman" w:hAnsi="Times New Roman" w:cs="Times New Roman"/>
                <w:b/>
                <w:sz w:val="18"/>
                <w:szCs w:val="18"/>
                <w:lang w:eastAsia="ru-RU"/>
              </w:rPr>
            </w:pPr>
            <w:r w:rsidRPr="008F6A1B">
              <w:rPr>
                <w:rFonts w:ascii="Times New Roman" w:eastAsia="Times New Roman" w:hAnsi="Times New Roman" w:cs="Times New Roman"/>
                <w:b/>
                <w:sz w:val="18"/>
                <w:szCs w:val="18"/>
                <w:lang w:eastAsia="ru-RU"/>
              </w:rPr>
              <w:t>4020,0</w:t>
            </w:r>
          </w:p>
        </w:tc>
        <w:tc>
          <w:tcPr>
            <w:tcW w:w="570" w:type="dxa"/>
            <w:tcBorders>
              <w:top w:val="nil"/>
              <w:left w:val="nil"/>
              <w:bottom w:val="single" w:sz="4" w:space="0" w:color="auto"/>
              <w:right w:val="single" w:sz="4" w:space="0" w:color="auto"/>
            </w:tcBorders>
          </w:tcPr>
          <w:p w:rsidR="00FD5C81" w:rsidRPr="008F6A1B" w:rsidRDefault="00FD5C81" w:rsidP="0056118A">
            <w:pPr>
              <w:spacing w:after="0" w:line="240" w:lineRule="auto"/>
              <w:jc w:val="center"/>
              <w:rPr>
                <w:rFonts w:ascii="Times New Roman" w:eastAsia="Times New Roman" w:hAnsi="Times New Roman" w:cs="Times New Roman"/>
                <w:b/>
                <w:sz w:val="18"/>
                <w:szCs w:val="18"/>
                <w:lang w:eastAsia="ru-RU"/>
              </w:rPr>
            </w:pPr>
          </w:p>
        </w:tc>
        <w:tc>
          <w:tcPr>
            <w:tcW w:w="1440" w:type="dxa"/>
            <w:tcBorders>
              <w:top w:val="nil"/>
              <w:left w:val="nil"/>
              <w:bottom w:val="single" w:sz="4" w:space="0" w:color="auto"/>
              <w:right w:val="single" w:sz="4" w:space="0" w:color="auto"/>
            </w:tcBorders>
          </w:tcPr>
          <w:p w:rsidR="00FD5C81" w:rsidRPr="008F6A1B" w:rsidRDefault="001B52E8" w:rsidP="0056118A">
            <w:pPr>
              <w:spacing w:after="0" w:line="240" w:lineRule="auto"/>
              <w:jc w:val="center"/>
              <w:rPr>
                <w:rFonts w:ascii="Times New Roman" w:eastAsia="Times New Roman" w:hAnsi="Times New Roman" w:cs="Times New Roman"/>
                <w:b/>
                <w:sz w:val="18"/>
                <w:szCs w:val="18"/>
                <w:lang w:eastAsia="ru-RU"/>
              </w:rPr>
            </w:pPr>
            <w:r w:rsidRPr="008F6A1B">
              <w:rPr>
                <w:rFonts w:ascii="Times New Roman" w:eastAsia="Times New Roman" w:hAnsi="Times New Roman" w:cs="Times New Roman"/>
                <w:b/>
                <w:sz w:val="18"/>
                <w:szCs w:val="18"/>
                <w:lang w:eastAsia="ru-RU"/>
              </w:rPr>
              <w:t>5120,6</w:t>
            </w:r>
          </w:p>
        </w:tc>
        <w:tc>
          <w:tcPr>
            <w:tcW w:w="1236" w:type="dxa"/>
            <w:tcBorders>
              <w:top w:val="nil"/>
              <w:left w:val="nil"/>
              <w:bottom w:val="single" w:sz="4" w:space="0" w:color="auto"/>
              <w:right w:val="single" w:sz="4" w:space="0" w:color="auto"/>
            </w:tcBorders>
          </w:tcPr>
          <w:p w:rsidR="00FD5C81" w:rsidRPr="008F6A1B" w:rsidRDefault="001B52E8" w:rsidP="0056118A">
            <w:pPr>
              <w:spacing w:after="0" w:line="240" w:lineRule="auto"/>
              <w:jc w:val="center"/>
              <w:rPr>
                <w:rFonts w:ascii="Times New Roman" w:eastAsia="Times New Roman" w:hAnsi="Times New Roman" w:cs="Times New Roman"/>
                <w:b/>
                <w:sz w:val="18"/>
                <w:szCs w:val="18"/>
                <w:lang w:eastAsia="ru-RU"/>
              </w:rPr>
            </w:pPr>
            <w:r w:rsidRPr="008F6A1B">
              <w:rPr>
                <w:rFonts w:ascii="Times New Roman" w:eastAsia="Times New Roman" w:hAnsi="Times New Roman" w:cs="Times New Roman"/>
                <w:b/>
                <w:sz w:val="18"/>
                <w:szCs w:val="18"/>
                <w:lang w:eastAsia="ru-RU"/>
              </w:rPr>
              <w:t>4870,9</w:t>
            </w:r>
          </w:p>
        </w:tc>
        <w:tc>
          <w:tcPr>
            <w:tcW w:w="850" w:type="dxa"/>
            <w:tcBorders>
              <w:top w:val="nil"/>
              <w:left w:val="nil"/>
              <w:bottom w:val="single" w:sz="4" w:space="0" w:color="auto"/>
              <w:right w:val="single" w:sz="4" w:space="0" w:color="auto"/>
            </w:tcBorders>
          </w:tcPr>
          <w:p w:rsidR="00FD5C81" w:rsidRPr="008F6A1B" w:rsidRDefault="001B52E8" w:rsidP="0056118A">
            <w:pPr>
              <w:spacing w:after="0" w:line="240" w:lineRule="auto"/>
              <w:jc w:val="center"/>
              <w:rPr>
                <w:rFonts w:ascii="Times New Roman" w:eastAsia="Times New Roman" w:hAnsi="Times New Roman" w:cs="Times New Roman"/>
                <w:b/>
                <w:sz w:val="18"/>
                <w:szCs w:val="18"/>
                <w:lang w:eastAsia="ru-RU"/>
              </w:rPr>
            </w:pPr>
            <w:r w:rsidRPr="008F6A1B">
              <w:rPr>
                <w:rFonts w:ascii="Times New Roman" w:eastAsia="Times New Roman" w:hAnsi="Times New Roman" w:cs="Times New Roman"/>
                <w:b/>
                <w:sz w:val="18"/>
                <w:szCs w:val="18"/>
                <w:lang w:eastAsia="ru-RU"/>
              </w:rPr>
              <w:t>95,1%</w:t>
            </w:r>
          </w:p>
        </w:tc>
        <w:tc>
          <w:tcPr>
            <w:tcW w:w="992" w:type="dxa"/>
            <w:tcBorders>
              <w:top w:val="single" w:sz="4" w:space="0" w:color="auto"/>
              <w:left w:val="single" w:sz="4" w:space="0" w:color="auto"/>
              <w:bottom w:val="single" w:sz="4" w:space="0" w:color="auto"/>
              <w:right w:val="single" w:sz="4" w:space="0" w:color="auto"/>
            </w:tcBorders>
            <w:noWrap/>
          </w:tcPr>
          <w:p w:rsidR="00FD5C81" w:rsidRPr="008F6A1B" w:rsidRDefault="00FD5C81" w:rsidP="0056118A">
            <w:pPr>
              <w:spacing w:after="0" w:line="240" w:lineRule="auto"/>
              <w:jc w:val="center"/>
              <w:rPr>
                <w:rFonts w:ascii="Times New Roman" w:eastAsia="Times New Roman" w:hAnsi="Times New Roman" w:cs="Times New Roman"/>
                <w:b/>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FD5C81" w:rsidRPr="008F6A1B" w:rsidRDefault="001B52E8" w:rsidP="0056118A">
            <w:pPr>
              <w:spacing w:after="0" w:line="240" w:lineRule="auto"/>
              <w:jc w:val="center"/>
              <w:rPr>
                <w:rFonts w:ascii="Times New Roman" w:eastAsia="Times New Roman" w:hAnsi="Times New Roman" w:cs="Times New Roman"/>
                <w:b/>
                <w:sz w:val="18"/>
                <w:szCs w:val="18"/>
                <w:lang w:eastAsia="ru-RU"/>
              </w:rPr>
            </w:pPr>
            <w:r w:rsidRPr="008F6A1B">
              <w:rPr>
                <w:rFonts w:ascii="Times New Roman" w:eastAsia="Times New Roman" w:hAnsi="Times New Roman" w:cs="Times New Roman"/>
                <w:b/>
                <w:sz w:val="18"/>
                <w:szCs w:val="18"/>
                <w:lang w:eastAsia="ru-RU"/>
              </w:rPr>
              <w:t>-249,6</w:t>
            </w:r>
          </w:p>
        </w:tc>
      </w:tr>
    </w:tbl>
    <w:p w:rsidR="00FD5C81" w:rsidRPr="008F6A1B" w:rsidRDefault="00FD5C81" w:rsidP="00FD5C8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FD5C81" w:rsidRPr="008F6A1B" w:rsidRDefault="00FD5C81" w:rsidP="00FD5C8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8F6A1B">
        <w:rPr>
          <w:rFonts w:ascii="Times New Roman" w:eastAsia="Times New Roman" w:hAnsi="Times New Roman" w:cs="Times New Roman"/>
          <w:sz w:val="24"/>
          <w:szCs w:val="24"/>
        </w:rPr>
        <w:t>Исполнение бюджета поселения по расходам в 2017 году осуществлялось с учетом приоритетов, намеченных в основных направлениях бюджетной и на</w:t>
      </w:r>
      <w:r w:rsidR="00253A1A" w:rsidRPr="008F6A1B">
        <w:rPr>
          <w:rFonts w:ascii="Times New Roman" w:eastAsia="Times New Roman" w:hAnsi="Times New Roman" w:cs="Times New Roman"/>
          <w:sz w:val="24"/>
          <w:szCs w:val="24"/>
        </w:rPr>
        <w:t xml:space="preserve">логовой политики  </w:t>
      </w:r>
      <w:proofErr w:type="spellStart"/>
      <w:r w:rsidR="00253A1A" w:rsidRPr="008F6A1B">
        <w:rPr>
          <w:rFonts w:ascii="Times New Roman" w:eastAsia="Times New Roman" w:hAnsi="Times New Roman" w:cs="Times New Roman"/>
          <w:sz w:val="24"/>
          <w:szCs w:val="24"/>
        </w:rPr>
        <w:t>Пискловского</w:t>
      </w:r>
      <w:proofErr w:type="spellEnd"/>
      <w:r w:rsidRPr="008F6A1B">
        <w:rPr>
          <w:rFonts w:ascii="Times New Roman" w:eastAsia="Times New Roman" w:hAnsi="Times New Roman" w:cs="Times New Roman"/>
          <w:sz w:val="24"/>
          <w:szCs w:val="24"/>
        </w:rPr>
        <w:t xml:space="preserve"> сельского поселения  на 2017-2019 годы. При этом сохранилась социальная направленность бюджета поселения.</w:t>
      </w:r>
    </w:p>
    <w:p w:rsidR="00FD5C81" w:rsidRPr="008F6A1B" w:rsidRDefault="00FD5C81" w:rsidP="00FD5C8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253A1A" w:rsidRPr="008F6A1B" w:rsidRDefault="00FD5C81" w:rsidP="00253A1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8F6A1B">
        <w:rPr>
          <w:rFonts w:ascii="Times New Roman" w:eastAsia="Times New Roman" w:hAnsi="Times New Roman" w:cs="Times New Roman"/>
          <w:sz w:val="24"/>
          <w:szCs w:val="24"/>
        </w:rPr>
        <w:t>Наибольший удельный вес в расходах бюджета составили  расходы по разделам:</w:t>
      </w:r>
    </w:p>
    <w:p w:rsidR="00FD5C81" w:rsidRPr="008F6A1B" w:rsidRDefault="00FD5C81" w:rsidP="00253A1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8F6A1B">
        <w:rPr>
          <w:rFonts w:ascii="Times New Roman" w:eastAsia="Times New Roman" w:hAnsi="Times New Roman" w:cs="Times New Roman"/>
          <w:sz w:val="24"/>
          <w:szCs w:val="24"/>
        </w:rPr>
        <w:t>-01 «о</w:t>
      </w:r>
      <w:r w:rsidR="00253A1A" w:rsidRPr="008F6A1B">
        <w:rPr>
          <w:rFonts w:ascii="Times New Roman" w:eastAsia="Times New Roman" w:hAnsi="Times New Roman" w:cs="Times New Roman"/>
          <w:sz w:val="24"/>
          <w:szCs w:val="24"/>
        </w:rPr>
        <w:t>бщегосударственные вопросы»-  42,5% (2071,4</w:t>
      </w:r>
      <w:r w:rsidRPr="008F6A1B">
        <w:rPr>
          <w:rFonts w:ascii="Times New Roman" w:eastAsia="Times New Roman" w:hAnsi="Times New Roman" w:cs="Times New Roman"/>
          <w:sz w:val="24"/>
          <w:szCs w:val="24"/>
        </w:rPr>
        <w:t>тыс. рублей);</w:t>
      </w:r>
    </w:p>
    <w:p w:rsidR="00FD5C81" w:rsidRPr="008F6A1B" w:rsidRDefault="00FD5C81" w:rsidP="00FD5C8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8F6A1B">
        <w:rPr>
          <w:rFonts w:ascii="Times New Roman" w:eastAsia="Times New Roman" w:hAnsi="Times New Roman" w:cs="Times New Roman"/>
          <w:sz w:val="24"/>
          <w:szCs w:val="24"/>
        </w:rPr>
        <w:t>-08 «культура и кин</w:t>
      </w:r>
      <w:r w:rsidR="00253A1A" w:rsidRPr="008F6A1B">
        <w:rPr>
          <w:rFonts w:ascii="Times New Roman" w:eastAsia="Times New Roman" w:hAnsi="Times New Roman" w:cs="Times New Roman"/>
          <w:sz w:val="24"/>
          <w:szCs w:val="24"/>
        </w:rPr>
        <w:t>ематография» -19,3% (942,3</w:t>
      </w:r>
      <w:r w:rsidRPr="008F6A1B">
        <w:rPr>
          <w:rFonts w:ascii="Times New Roman" w:eastAsia="Times New Roman" w:hAnsi="Times New Roman" w:cs="Times New Roman"/>
          <w:sz w:val="24"/>
          <w:szCs w:val="24"/>
        </w:rPr>
        <w:t xml:space="preserve"> тыс. рублей);</w:t>
      </w:r>
    </w:p>
    <w:p w:rsidR="00253A1A" w:rsidRPr="008F6A1B" w:rsidRDefault="00253A1A" w:rsidP="00FD5C8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8F6A1B">
        <w:rPr>
          <w:rFonts w:ascii="Times New Roman" w:eastAsia="Times New Roman" w:hAnsi="Times New Roman" w:cs="Times New Roman"/>
          <w:sz w:val="24"/>
          <w:szCs w:val="24"/>
        </w:rPr>
        <w:t xml:space="preserve">          - 04 «национальная экономика» </w:t>
      </w:r>
      <w:proofErr w:type="gramStart"/>
      <w:r w:rsidRPr="008F6A1B">
        <w:rPr>
          <w:rFonts w:ascii="Times New Roman" w:eastAsia="Times New Roman" w:hAnsi="Times New Roman" w:cs="Times New Roman"/>
          <w:sz w:val="24"/>
          <w:szCs w:val="24"/>
        </w:rPr>
        <w:t xml:space="preserve">( </w:t>
      </w:r>
      <w:proofErr w:type="gramEnd"/>
      <w:r w:rsidRPr="008F6A1B">
        <w:rPr>
          <w:rFonts w:ascii="Times New Roman" w:eastAsia="Times New Roman" w:hAnsi="Times New Roman" w:cs="Times New Roman"/>
          <w:sz w:val="24"/>
          <w:szCs w:val="24"/>
        </w:rPr>
        <w:t>дор. фонды) 15,5% (752,9тыс. рублей);</w:t>
      </w:r>
    </w:p>
    <w:p w:rsidR="00253A1A" w:rsidRPr="008F6A1B" w:rsidRDefault="00253A1A" w:rsidP="00FD5C8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8F6A1B">
        <w:rPr>
          <w:rFonts w:ascii="Times New Roman" w:eastAsia="Times New Roman" w:hAnsi="Times New Roman" w:cs="Times New Roman"/>
          <w:sz w:val="24"/>
          <w:szCs w:val="24"/>
        </w:rPr>
        <w:t xml:space="preserve">           -05 «ЖКХ» - 14,4% (703,6тыс. рублей)</w:t>
      </w:r>
    </w:p>
    <w:p w:rsidR="00FD5C81" w:rsidRPr="008F6A1B" w:rsidRDefault="00FD5C81" w:rsidP="00FD5C8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FD5C81" w:rsidRPr="008F6A1B" w:rsidRDefault="00FD5C81" w:rsidP="00FD5C81">
      <w:pPr>
        <w:spacing w:after="0" w:line="240" w:lineRule="auto"/>
        <w:ind w:firstLine="709"/>
        <w:jc w:val="center"/>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b/>
          <w:sz w:val="24"/>
          <w:szCs w:val="24"/>
          <w:lang w:eastAsia="ru-RU"/>
        </w:rPr>
        <w:t>8. Анализ  Дебиторской и Кредиторской задолженности</w:t>
      </w:r>
    </w:p>
    <w:p w:rsidR="00FD5C81" w:rsidRPr="008F6A1B" w:rsidRDefault="00FD5C81" w:rsidP="00FD5C81">
      <w:pPr>
        <w:spacing w:after="0" w:line="240" w:lineRule="auto"/>
        <w:ind w:firstLine="709"/>
        <w:jc w:val="center"/>
        <w:rPr>
          <w:rFonts w:ascii="Times New Roman" w:eastAsia="Times New Roman" w:hAnsi="Times New Roman" w:cs="Times New Roman"/>
          <w:b/>
          <w:sz w:val="24"/>
          <w:szCs w:val="24"/>
          <w:lang w:eastAsia="ru-RU"/>
        </w:rPr>
      </w:pPr>
    </w:p>
    <w:p w:rsidR="00FD5C81" w:rsidRPr="008F6A1B" w:rsidRDefault="00FD5C81" w:rsidP="00C35122">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24"/>
          <w:szCs w:val="24"/>
          <w:lang w:eastAsia="ru-RU"/>
        </w:rPr>
        <w:t>Согласно данным  ф. 0503169 «Сведения о дебиторской и кредиторской задолженности» на 01.01 2017-2018 годы  дебиторская и кредиторская задолженность составляла:</w:t>
      </w:r>
    </w:p>
    <w:p w:rsidR="00FD5C81" w:rsidRPr="008F6A1B" w:rsidRDefault="00FD5C81" w:rsidP="00FD5C81">
      <w:pPr>
        <w:tabs>
          <w:tab w:val="left" w:pos="1290"/>
        </w:tabs>
        <w:spacing w:after="0" w:line="240" w:lineRule="auto"/>
        <w:ind w:firstLine="709"/>
        <w:jc w:val="right"/>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xml:space="preserve">  тыс. рублей</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1984"/>
        <w:gridCol w:w="1985"/>
        <w:gridCol w:w="1746"/>
      </w:tblGrid>
      <w:tr w:rsidR="008F6A1B" w:rsidRPr="008F6A1B" w:rsidTr="0056118A">
        <w:trPr>
          <w:trHeight w:val="641"/>
        </w:trPr>
        <w:tc>
          <w:tcPr>
            <w:tcW w:w="3526" w:type="dxa"/>
            <w:tcBorders>
              <w:top w:val="single" w:sz="4" w:space="0" w:color="auto"/>
              <w:left w:val="single" w:sz="4" w:space="0" w:color="auto"/>
              <w:bottom w:val="single" w:sz="4" w:space="0" w:color="auto"/>
              <w:right w:val="single" w:sz="4" w:space="0" w:color="auto"/>
            </w:tcBorders>
            <w:vAlign w:val="center"/>
            <w:hideMark/>
          </w:tcPr>
          <w:p w:rsidR="00FD5C81" w:rsidRPr="008F6A1B" w:rsidRDefault="00FD5C81" w:rsidP="0056118A">
            <w:pPr>
              <w:tabs>
                <w:tab w:val="left" w:pos="1290"/>
              </w:tabs>
              <w:spacing w:after="0" w:line="240" w:lineRule="auto"/>
              <w:ind w:firstLine="709"/>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Вид задолженности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FD5C81" w:rsidRPr="008F6A1B" w:rsidRDefault="00253A1A" w:rsidP="00253A1A">
            <w:pPr>
              <w:tabs>
                <w:tab w:val="left" w:pos="1290"/>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На 01.01.201</w:t>
            </w:r>
            <w:r w:rsidR="00697396" w:rsidRPr="008F6A1B">
              <w:rPr>
                <w:rFonts w:ascii="Times New Roman" w:eastAsia="Times New Roman" w:hAnsi="Times New Roman" w:cs="Times New Roman"/>
                <w:sz w:val="18"/>
                <w:szCs w:val="18"/>
                <w:lang w:eastAsia="ru-RU"/>
              </w:rPr>
              <w:t>7</w:t>
            </w:r>
            <w:r w:rsidR="00FD5C81" w:rsidRPr="008F6A1B">
              <w:rPr>
                <w:rFonts w:ascii="Times New Roman" w:eastAsia="Times New Roman" w:hAnsi="Times New Roman" w:cs="Times New Roman"/>
                <w:sz w:val="18"/>
                <w:szCs w:val="1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FD5C81" w:rsidRPr="008F6A1B" w:rsidRDefault="00253A1A" w:rsidP="0056118A">
            <w:pPr>
              <w:tabs>
                <w:tab w:val="left" w:pos="1290"/>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xml:space="preserve">На  </w:t>
            </w:r>
            <w:r w:rsidR="00697396" w:rsidRPr="008F6A1B">
              <w:rPr>
                <w:rFonts w:ascii="Times New Roman" w:eastAsia="Times New Roman" w:hAnsi="Times New Roman" w:cs="Times New Roman"/>
                <w:sz w:val="18"/>
                <w:szCs w:val="18"/>
                <w:lang w:eastAsia="ru-RU"/>
              </w:rPr>
              <w:t>01.01.2018</w:t>
            </w:r>
            <w:r w:rsidR="00FD5C81" w:rsidRPr="008F6A1B">
              <w:rPr>
                <w:rFonts w:ascii="Times New Roman" w:eastAsia="Times New Roman" w:hAnsi="Times New Roman" w:cs="Times New Roman"/>
                <w:sz w:val="18"/>
                <w:szCs w:val="18"/>
                <w:lang w:eastAsia="ru-RU"/>
              </w:rPr>
              <w:t>г.</w:t>
            </w:r>
          </w:p>
        </w:tc>
        <w:tc>
          <w:tcPr>
            <w:tcW w:w="1746" w:type="dxa"/>
            <w:tcBorders>
              <w:top w:val="single" w:sz="4" w:space="0" w:color="auto"/>
              <w:left w:val="single" w:sz="4" w:space="0" w:color="auto"/>
              <w:bottom w:val="single" w:sz="4" w:space="0" w:color="auto"/>
              <w:right w:val="single" w:sz="4" w:space="0" w:color="auto"/>
            </w:tcBorders>
            <w:vAlign w:val="center"/>
          </w:tcPr>
          <w:p w:rsidR="00FD5C81" w:rsidRPr="008F6A1B" w:rsidRDefault="00FD5C81" w:rsidP="0056118A">
            <w:pPr>
              <w:tabs>
                <w:tab w:val="left" w:pos="1290"/>
              </w:tabs>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 xml:space="preserve">В том числе </w:t>
            </w:r>
            <w:proofErr w:type="gramStart"/>
            <w:r w:rsidRPr="008F6A1B">
              <w:rPr>
                <w:rFonts w:ascii="Times New Roman" w:eastAsia="Times New Roman" w:hAnsi="Times New Roman" w:cs="Times New Roman"/>
                <w:sz w:val="18"/>
                <w:szCs w:val="18"/>
                <w:lang w:eastAsia="ru-RU"/>
              </w:rPr>
              <w:t>просроченная</w:t>
            </w:r>
            <w:proofErr w:type="gramEnd"/>
          </w:p>
        </w:tc>
      </w:tr>
      <w:tr w:rsidR="008F6A1B" w:rsidRPr="008F6A1B" w:rsidTr="0056118A">
        <w:tc>
          <w:tcPr>
            <w:tcW w:w="3526" w:type="dxa"/>
            <w:tcBorders>
              <w:top w:val="single" w:sz="4" w:space="0" w:color="auto"/>
              <w:left w:val="single" w:sz="4" w:space="0" w:color="auto"/>
              <w:bottom w:val="single" w:sz="4" w:space="0" w:color="auto"/>
              <w:right w:val="single" w:sz="4" w:space="0" w:color="auto"/>
            </w:tcBorders>
            <w:hideMark/>
          </w:tcPr>
          <w:p w:rsidR="00FD5C81" w:rsidRPr="008F6A1B" w:rsidRDefault="00FD5C81" w:rsidP="0056118A">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Дебиторская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FD5C81" w:rsidRPr="008F6A1B" w:rsidRDefault="00697396" w:rsidP="0056118A">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596,4</w:t>
            </w:r>
          </w:p>
        </w:tc>
        <w:tc>
          <w:tcPr>
            <w:tcW w:w="1985" w:type="dxa"/>
            <w:tcBorders>
              <w:top w:val="single" w:sz="4" w:space="0" w:color="auto"/>
              <w:left w:val="single" w:sz="4" w:space="0" w:color="auto"/>
              <w:bottom w:val="single" w:sz="4" w:space="0" w:color="auto"/>
              <w:right w:val="single" w:sz="4" w:space="0" w:color="auto"/>
            </w:tcBorders>
            <w:vAlign w:val="center"/>
          </w:tcPr>
          <w:p w:rsidR="00FD5C81" w:rsidRPr="008F6A1B" w:rsidRDefault="003F5068" w:rsidP="0056118A">
            <w:pPr>
              <w:tabs>
                <w:tab w:val="left" w:pos="1290"/>
              </w:tabs>
              <w:spacing w:after="0" w:line="240" w:lineRule="auto"/>
              <w:jc w:val="center"/>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390,2</w:t>
            </w:r>
          </w:p>
        </w:tc>
        <w:tc>
          <w:tcPr>
            <w:tcW w:w="1746" w:type="dxa"/>
            <w:tcBorders>
              <w:top w:val="single" w:sz="4" w:space="0" w:color="auto"/>
              <w:left w:val="single" w:sz="4" w:space="0" w:color="auto"/>
              <w:bottom w:val="single" w:sz="4" w:space="0" w:color="auto"/>
              <w:right w:val="single" w:sz="4" w:space="0" w:color="auto"/>
            </w:tcBorders>
            <w:vAlign w:val="center"/>
          </w:tcPr>
          <w:p w:rsidR="00FD5C81" w:rsidRPr="008F6A1B" w:rsidRDefault="003F5068" w:rsidP="0056118A">
            <w:pPr>
              <w:tabs>
                <w:tab w:val="left" w:pos="1290"/>
              </w:tabs>
              <w:spacing w:after="0" w:line="240" w:lineRule="auto"/>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0,00</w:t>
            </w:r>
          </w:p>
        </w:tc>
      </w:tr>
      <w:tr w:rsidR="008F6A1B" w:rsidRPr="008F6A1B" w:rsidTr="0056118A">
        <w:tc>
          <w:tcPr>
            <w:tcW w:w="3526" w:type="dxa"/>
            <w:tcBorders>
              <w:top w:val="single" w:sz="4" w:space="0" w:color="auto"/>
              <w:left w:val="single" w:sz="4" w:space="0" w:color="auto"/>
              <w:bottom w:val="single" w:sz="4" w:space="0" w:color="auto"/>
              <w:right w:val="single" w:sz="4" w:space="0" w:color="auto"/>
            </w:tcBorders>
            <w:hideMark/>
          </w:tcPr>
          <w:p w:rsidR="00FD5C81" w:rsidRPr="008F6A1B" w:rsidRDefault="00FD5C81" w:rsidP="0056118A">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Кредиторская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FD5C81" w:rsidRPr="008F6A1B" w:rsidRDefault="00697396" w:rsidP="0056118A">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340,8</w:t>
            </w:r>
          </w:p>
        </w:tc>
        <w:tc>
          <w:tcPr>
            <w:tcW w:w="1985" w:type="dxa"/>
            <w:tcBorders>
              <w:top w:val="single" w:sz="4" w:space="0" w:color="auto"/>
              <w:left w:val="single" w:sz="4" w:space="0" w:color="auto"/>
              <w:bottom w:val="single" w:sz="4" w:space="0" w:color="auto"/>
              <w:right w:val="single" w:sz="4" w:space="0" w:color="auto"/>
            </w:tcBorders>
            <w:vAlign w:val="center"/>
          </w:tcPr>
          <w:p w:rsidR="00FD5C81" w:rsidRPr="008F6A1B" w:rsidRDefault="00697396" w:rsidP="0056118A">
            <w:pPr>
              <w:tabs>
                <w:tab w:val="left" w:pos="1290"/>
              </w:tabs>
              <w:spacing w:after="0" w:line="240" w:lineRule="auto"/>
              <w:ind w:firstLine="709"/>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467,0</w:t>
            </w:r>
          </w:p>
        </w:tc>
        <w:tc>
          <w:tcPr>
            <w:tcW w:w="1746" w:type="dxa"/>
            <w:tcBorders>
              <w:top w:val="single" w:sz="4" w:space="0" w:color="auto"/>
              <w:left w:val="single" w:sz="4" w:space="0" w:color="auto"/>
              <w:bottom w:val="single" w:sz="4" w:space="0" w:color="auto"/>
              <w:right w:val="single" w:sz="4" w:space="0" w:color="auto"/>
            </w:tcBorders>
            <w:vAlign w:val="center"/>
          </w:tcPr>
          <w:p w:rsidR="00FD5C81" w:rsidRPr="008F6A1B" w:rsidRDefault="00697396" w:rsidP="0056118A">
            <w:pPr>
              <w:tabs>
                <w:tab w:val="left" w:pos="1290"/>
              </w:tabs>
              <w:spacing w:after="0" w:line="240" w:lineRule="auto"/>
              <w:ind w:firstLine="709"/>
              <w:rPr>
                <w:rFonts w:ascii="Times New Roman" w:eastAsia="Times New Roman" w:hAnsi="Times New Roman" w:cs="Times New Roman"/>
                <w:sz w:val="18"/>
                <w:szCs w:val="18"/>
                <w:lang w:eastAsia="ru-RU"/>
              </w:rPr>
            </w:pPr>
            <w:r w:rsidRPr="008F6A1B">
              <w:rPr>
                <w:rFonts w:ascii="Times New Roman" w:eastAsia="Times New Roman" w:hAnsi="Times New Roman" w:cs="Times New Roman"/>
                <w:sz w:val="18"/>
                <w:szCs w:val="18"/>
                <w:lang w:eastAsia="ru-RU"/>
              </w:rPr>
              <w:t>0,00</w:t>
            </w:r>
          </w:p>
        </w:tc>
      </w:tr>
    </w:tbl>
    <w:p w:rsidR="00FD5C81" w:rsidRPr="008F6A1B" w:rsidRDefault="00FD5C81" w:rsidP="00FD5C81">
      <w:pPr>
        <w:spacing w:after="0" w:line="240" w:lineRule="auto"/>
        <w:jc w:val="both"/>
        <w:rPr>
          <w:rFonts w:ascii="Times New Roman" w:eastAsia="Times New Roman" w:hAnsi="Times New Roman" w:cs="Times New Roman"/>
          <w:sz w:val="24"/>
          <w:szCs w:val="24"/>
          <w:lang w:eastAsia="ru-RU"/>
        </w:rPr>
      </w:pPr>
    </w:p>
    <w:p w:rsidR="006A1D88" w:rsidRPr="008F6A1B" w:rsidRDefault="00FD5C81" w:rsidP="00FD5C81">
      <w:pPr>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b/>
          <w:sz w:val="24"/>
          <w:szCs w:val="24"/>
          <w:lang w:eastAsia="ru-RU"/>
        </w:rPr>
        <w:t>Дт задолженность</w:t>
      </w:r>
      <w:r w:rsidR="006A6D1E" w:rsidRPr="008F6A1B">
        <w:rPr>
          <w:rFonts w:ascii="Times New Roman" w:eastAsia="Times New Roman" w:hAnsi="Times New Roman" w:cs="Times New Roman"/>
          <w:b/>
          <w:sz w:val="24"/>
          <w:szCs w:val="24"/>
          <w:lang w:eastAsia="ru-RU"/>
        </w:rPr>
        <w:t xml:space="preserve">  </w:t>
      </w:r>
      <w:r w:rsidR="00697396" w:rsidRPr="008F6A1B">
        <w:rPr>
          <w:rFonts w:ascii="Times New Roman" w:eastAsia="Times New Roman" w:hAnsi="Times New Roman" w:cs="Times New Roman"/>
          <w:sz w:val="24"/>
          <w:szCs w:val="24"/>
          <w:lang w:eastAsia="ru-RU"/>
        </w:rPr>
        <w:t>на начало года  составляла 596,4</w:t>
      </w:r>
      <w:r w:rsidRPr="008F6A1B">
        <w:rPr>
          <w:rFonts w:ascii="Times New Roman" w:eastAsia="Times New Roman" w:hAnsi="Times New Roman" w:cs="Times New Roman"/>
          <w:sz w:val="24"/>
          <w:szCs w:val="24"/>
          <w:lang w:eastAsia="ru-RU"/>
        </w:rPr>
        <w:t xml:space="preserve"> тыс. рублей</w:t>
      </w:r>
      <w:r w:rsidR="006A1D88" w:rsidRPr="008F6A1B">
        <w:rPr>
          <w:rFonts w:ascii="Times New Roman" w:eastAsia="Times New Roman" w:hAnsi="Times New Roman" w:cs="Times New Roman"/>
          <w:sz w:val="24"/>
          <w:szCs w:val="24"/>
          <w:lang w:eastAsia="ru-RU"/>
        </w:rPr>
        <w:t>, на конец отчётного периода  Дт задолженность уменьшилась  и составила 390,2 тыс. рублей</w:t>
      </w:r>
      <w:proofErr w:type="gramStart"/>
      <w:r w:rsidR="006A1D88" w:rsidRPr="008F6A1B">
        <w:rPr>
          <w:rFonts w:ascii="Times New Roman" w:eastAsia="Times New Roman" w:hAnsi="Times New Roman" w:cs="Times New Roman"/>
          <w:sz w:val="24"/>
          <w:szCs w:val="24"/>
          <w:lang w:eastAsia="ru-RU"/>
        </w:rPr>
        <w:t xml:space="preserve"> .</w:t>
      </w:r>
      <w:proofErr w:type="gramEnd"/>
    </w:p>
    <w:p w:rsidR="006A1D88" w:rsidRPr="008F6A1B" w:rsidRDefault="006A1D88" w:rsidP="00FD5C81">
      <w:pPr>
        <w:spacing w:after="0" w:line="240" w:lineRule="auto"/>
        <w:ind w:firstLine="709"/>
        <w:jc w:val="both"/>
        <w:rPr>
          <w:rFonts w:ascii="Times New Roman" w:eastAsia="Times New Roman" w:hAnsi="Times New Roman" w:cs="Times New Roman"/>
          <w:sz w:val="24"/>
          <w:szCs w:val="24"/>
          <w:lang w:eastAsia="ru-RU"/>
        </w:rPr>
      </w:pPr>
    </w:p>
    <w:p w:rsidR="00FD5C81" w:rsidRPr="008F6A1B" w:rsidRDefault="00FD5C81" w:rsidP="00FD5C81">
      <w:pPr>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На 01.01.2018 г. Дт  задолженность отразилась на счетах бюджетного учёта</w:t>
      </w:r>
      <w:proofErr w:type="gramStart"/>
      <w:r w:rsidRPr="008F6A1B">
        <w:rPr>
          <w:rFonts w:ascii="Times New Roman" w:eastAsia="Times New Roman" w:hAnsi="Times New Roman" w:cs="Times New Roman"/>
          <w:sz w:val="24"/>
          <w:szCs w:val="24"/>
          <w:lang w:eastAsia="ru-RU"/>
        </w:rPr>
        <w:t xml:space="preserve"> :</w:t>
      </w:r>
      <w:proofErr w:type="gramEnd"/>
    </w:p>
    <w:p w:rsidR="00FD5C81" w:rsidRPr="008F6A1B" w:rsidRDefault="00FD5C81" w:rsidP="00FD5C81">
      <w:pPr>
        <w:spacing w:after="0" w:line="240" w:lineRule="auto"/>
        <w:ind w:firstLine="709"/>
        <w:jc w:val="both"/>
        <w:rPr>
          <w:rFonts w:ascii="Times New Roman" w:eastAsia="Times New Roman" w:hAnsi="Times New Roman" w:cs="Times New Roman"/>
          <w:sz w:val="24"/>
          <w:szCs w:val="24"/>
          <w:lang w:eastAsia="ru-RU"/>
        </w:rPr>
      </w:pPr>
    </w:p>
    <w:p w:rsidR="00FD5C81" w:rsidRPr="008F6A1B" w:rsidRDefault="00FD5C81" w:rsidP="00FD5C81">
      <w:pPr>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u w:val="single"/>
          <w:lang w:eastAsia="ru-RU"/>
        </w:rPr>
        <w:t xml:space="preserve">-на </w:t>
      </w:r>
      <w:proofErr w:type="spellStart"/>
      <w:r w:rsidRPr="008F6A1B">
        <w:rPr>
          <w:rFonts w:ascii="Times New Roman" w:eastAsia="Times New Roman" w:hAnsi="Times New Roman" w:cs="Times New Roman"/>
          <w:sz w:val="24"/>
          <w:szCs w:val="24"/>
          <w:u w:val="single"/>
          <w:lang w:eastAsia="ru-RU"/>
        </w:rPr>
        <w:t>сч</w:t>
      </w:r>
      <w:proofErr w:type="spellEnd"/>
      <w:r w:rsidRPr="008F6A1B">
        <w:rPr>
          <w:rFonts w:ascii="Times New Roman" w:eastAsia="Times New Roman" w:hAnsi="Times New Roman" w:cs="Times New Roman"/>
          <w:sz w:val="24"/>
          <w:szCs w:val="24"/>
          <w:u w:val="single"/>
          <w:lang w:eastAsia="ru-RU"/>
        </w:rPr>
        <w:t>. 02050000 « расчёты по доходам</w:t>
      </w:r>
      <w:r w:rsidRPr="008F6A1B">
        <w:rPr>
          <w:rFonts w:ascii="Times New Roman" w:eastAsia="Times New Roman" w:hAnsi="Times New Roman" w:cs="Times New Roman"/>
          <w:sz w:val="24"/>
          <w:szCs w:val="24"/>
          <w:lang w:eastAsia="ru-RU"/>
        </w:rPr>
        <w:t>» Дт задол</w:t>
      </w:r>
      <w:r w:rsidR="003F5068" w:rsidRPr="008F6A1B">
        <w:rPr>
          <w:rFonts w:ascii="Times New Roman" w:eastAsia="Times New Roman" w:hAnsi="Times New Roman" w:cs="Times New Roman"/>
          <w:sz w:val="24"/>
          <w:szCs w:val="24"/>
          <w:lang w:eastAsia="ru-RU"/>
        </w:rPr>
        <w:t>женность отражена в сумме 340,6</w:t>
      </w:r>
      <w:r w:rsidRPr="008F6A1B">
        <w:rPr>
          <w:rFonts w:ascii="Times New Roman" w:eastAsia="Times New Roman" w:hAnsi="Times New Roman" w:cs="Times New Roman"/>
          <w:sz w:val="24"/>
          <w:szCs w:val="24"/>
          <w:lang w:eastAsia="ru-RU"/>
        </w:rPr>
        <w:t xml:space="preserve"> тыс. рублей</w:t>
      </w:r>
      <w:proofErr w:type="gramStart"/>
      <w:r w:rsidRPr="008F6A1B">
        <w:rPr>
          <w:rFonts w:ascii="Times New Roman" w:eastAsia="Times New Roman" w:hAnsi="Times New Roman" w:cs="Times New Roman"/>
          <w:sz w:val="24"/>
          <w:szCs w:val="24"/>
          <w:lang w:eastAsia="ru-RU"/>
        </w:rPr>
        <w:t xml:space="preserve"> :</w:t>
      </w:r>
      <w:proofErr w:type="gramEnd"/>
    </w:p>
    <w:p w:rsidR="00FD5C81" w:rsidRPr="008F6A1B" w:rsidRDefault="003F5068" w:rsidP="00FD5C81">
      <w:pPr>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128,7</w:t>
      </w:r>
      <w:r w:rsidR="00FD5C81" w:rsidRPr="008F6A1B">
        <w:rPr>
          <w:rFonts w:ascii="Times New Roman" w:eastAsia="Times New Roman" w:hAnsi="Times New Roman" w:cs="Times New Roman"/>
          <w:sz w:val="24"/>
          <w:szCs w:val="24"/>
          <w:lang w:eastAsia="ru-RU"/>
        </w:rPr>
        <w:t xml:space="preserve"> - тыс. рублей  задолженность физ.  лиц  по налогу на имущество;</w:t>
      </w:r>
    </w:p>
    <w:p w:rsidR="00FD5C81" w:rsidRPr="008F6A1B" w:rsidRDefault="003F5068" w:rsidP="00FD5C81">
      <w:pPr>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211,5</w:t>
      </w:r>
      <w:r w:rsidR="00FD5C81" w:rsidRPr="008F6A1B">
        <w:rPr>
          <w:rFonts w:ascii="Times New Roman" w:eastAsia="Times New Roman" w:hAnsi="Times New Roman" w:cs="Times New Roman"/>
          <w:sz w:val="24"/>
          <w:szCs w:val="24"/>
          <w:lang w:eastAsia="ru-RU"/>
        </w:rPr>
        <w:t xml:space="preserve"> -тыс. рублей задолженность физ. лиц  по земельному налогу;</w:t>
      </w:r>
    </w:p>
    <w:p w:rsidR="00FD5C81" w:rsidRPr="008F6A1B" w:rsidRDefault="003F5068" w:rsidP="00FD5C81">
      <w:pPr>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0,02</w:t>
      </w:r>
      <w:r w:rsidR="00FD5C81" w:rsidRPr="008F6A1B">
        <w:rPr>
          <w:rFonts w:ascii="Times New Roman" w:eastAsia="Times New Roman" w:hAnsi="Times New Roman" w:cs="Times New Roman"/>
          <w:sz w:val="24"/>
          <w:szCs w:val="24"/>
          <w:lang w:eastAsia="ru-RU"/>
        </w:rPr>
        <w:t xml:space="preserve">- тыс. рублей  задолженность земельного налога прошлых лет. </w:t>
      </w:r>
    </w:p>
    <w:p w:rsidR="00916AF3" w:rsidRPr="008F6A1B" w:rsidRDefault="00916AF3" w:rsidP="00FD5C81">
      <w:pPr>
        <w:spacing w:after="0" w:line="240" w:lineRule="auto"/>
        <w:ind w:firstLine="709"/>
        <w:jc w:val="both"/>
        <w:rPr>
          <w:rFonts w:ascii="Times New Roman" w:eastAsia="Times New Roman" w:hAnsi="Times New Roman" w:cs="Times New Roman"/>
          <w:sz w:val="24"/>
          <w:szCs w:val="24"/>
          <w:lang w:eastAsia="ru-RU"/>
        </w:rPr>
      </w:pPr>
    </w:p>
    <w:p w:rsidR="00FD5C81" w:rsidRPr="008F6A1B" w:rsidRDefault="00FD5C81" w:rsidP="00FD5C81">
      <w:pPr>
        <w:spacing w:after="0" w:line="240" w:lineRule="auto"/>
        <w:jc w:val="both"/>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sz w:val="24"/>
          <w:szCs w:val="24"/>
          <w:lang w:eastAsia="ru-RU"/>
        </w:rPr>
        <w:t>-</w:t>
      </w:r>
      <w:r w:rsidRPr="008F6A1B">
        <w:rPr>
          <w:rFonts w:ascii="Times New Roman" w:eastAsia="Times New Roman" w:hAnsi="Times New Roman" w:cs="Times New Roman"/>
          <w:sz w:val="24"/>
          <w:szCs w:val="24"/>
          <w:u w:val="single"/>
          <w:lang w:eastAsia="ru-RU"/>
        </w:rPr>
        <w:t xml:space="preserve">на </w:t>
      </w:r>
      <w:proofErr w:type="spellStart"/>
      <w:r w:rsidRPr="008F6A1B">
        <w:rPr>
          <w:rFonts w:ascii="Times New Roman" w:eastAsia="Times New Roman" w:hAnsi="Times New Roman" w:cs="Times New Roman"/>
          <w:sz w:val="24"/>
          <w:szCs w:val="24"/>
          <w:u w:val="single"/>
          <w:lang w:eastAsia="ru-RU"/>
        </w:rPr>
        <w:t>сч</w:t>
      </w:r>
      <w:proofErr w:type="spellEnd"/>
      <w:r w:rsidRPr="008F6A1B">
        <w:rPr>
          <w:rFonts w:ascii="Times New Roman" w:eastAsia="Times New Roman" w:hAnsi="Times New Roman" w:cs="Times New Roman"/>
          <w:sz w:val="24"/>
          <w:szCs w:val="24"/>
          <w:u w:val="single"/>
          <w:lang w:eastAsia="ru-RU"/>
        </w:rPr>
        <w:t>. 02060000 « расчёты по выданным авансам</w:t>
      </w:r>
      <w:r w:rsidR="006A1D88" w:rsidRPr="008F6A1B">
        <w:rPr>
          <w:rFonts w:ascii="Times New Roman" w:eastAsia="Times New Roman" w:hAnsi="Times New Roman" w:cs="Times New Roman"/>
          <w:sz w:val="24"/>
          <w:szCs w:val="24"/>
          <w:lang w:eastAsia="ru-RU"/>
        </w:rPr>
        <w:t>»  задолженность в сумме  44,2</w:t>
      </w:r>
      <w:r w:rsidR="00916AF3" w:rsidRPr="008F6A1B">
        <w:rPr>
          <w:rFonts w:ascii="Times New Roman" w:eastAsia="Times New Roman" w:hAnsi="Times New Roman" w:cs="Times New Roman"/>
          <w:sz w:val="24"/>
          <w:szCs w:val="24"/>
          <w:lang w:eastAsia="ru-RU"/>
        </w:rPr>
        <w:t xml:space="preserve"> тыс. рублей</w:t>
      </w:r>
      <w:proofErr w:type="gramStart"/>
      <w:r w:rsidR="00916AF3" w:rsidRPr="008F6A1B">
        <w:rPr>
          <w:rFonts w:ascii="Times New Roman" w:eastAsia="Times New Roman" w:hAnsi="Times New Roman" w:cs="Times New Roman"/>
          <w:sz w:val="24"/>
          <w:szCs w:val="24"/>
          <w:lang w:eastAsia="ru-RU"/>
        </w:rPr>
        <w:t xml:space="preserve"> :</w:t>
      </w:r>
      <w:proofErr w:type="gramEnd"/>
    </w:p>
    <w:p w:rsidR="00FD5C81" w:rsidRPr="008F6A1B" w:rsidRDefault="003F5068" w:rsidP="00FD5C81">
      <w:pPr>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-за коммунальные услуги 44,2 тыс. рублей</w:t>
      </w:r>
      <w:proofErr w:type="gramStart"/>
      <w:r w:rsidRPr="008F6A1B">
        <w:rPr>
          <w:rFonts w:ascii="Times New Roman" w:eastAsia="Times New Roman" w:hAnsi="Times New Roman" w:cs="Times New Roman"/>
          <w:sz w:val="24"/>
          <w:szCs w:val="24"/>
          <w:lang w:eastAsia="ru-RU"/>
        </w:rPr>
        <w:t xml:space="preserve"> ,</w:t>
      </w:r>
      <w:proofErr w:type="gramEnd"/>
    </w:p>
    <w:p w:rsidR="00FD5C81" w:rsidRPr="008F6A1B" w:rsidRDefault="00FD5C81" w:rsidP="00FD5C81">
      <w:pPr>
        <w:spacing w:after="0" w:line="240" w:lineRule="auto"/>
        <w:jc w:val="both"/>
        <w:rPr>
          <w:rFonts w:ascii="Times New Roman" w:eastAsia="Times New Roman" w:hAnsi="Times New Roman" w:cs="Times New Roman"/>
          <w:sz w:val="24"/>
          <w:szCs w:val="24"/>
        </w:rPr>
      </w:pPr>
    </w:p>
    <w:p w:rsidR="00FD5C81" w:rsidRPr="008F6A1B" w:rsidRDefault="00FD5C81" w:rsidP="00FD5C81">
      <w:pPr>
        <w:spacing w:after="0" w:line="240" w:lineRule="auto"/>
        <w:jc w:val="both"/>
        <w:rPr>
          <w:rFonts w:ascii="Times New Roman" w:eastAsia="Times New Roman" w:hAnsi="Times New Roman" w:cs="Times New Roman"/>
          <w:sz w:val="24"/>
          <w:szCs w:val="24"/>
        </w:rPr>
      </w:pPr>
      <w:r w:rsidRPr="008F6A1B">
        <w:rPr>
          <w:rFonts w:ascii="Times New Roman" w:eastAsia="Times New Roman" w:hAnsi="Times New Roman" w:cs="Times New Roman"/>
          <w:sz w:val="24"/>
          <w:szCs w:val="24"/>
        </w:rPr>
        <w:t xml:space="preserve">- на </w:t>
      </w:r>
      <w:proofErr w:type="spellStart"/>
      <w:r w:rsidRPr="008F6A1B">
        <w:rPr>
          <w:rFonts w:ascii="Times New Roman" w:eastAsia="Times New Roman" w:hAnsi="Times New Roman" w:cs="Times New Roman"/>
          <w:sz w:val="24"/>
          <w:szCs w:val="24"/>
        </w:rPr>
        <w:t>сч</w:t>
      </w:r>
      <w:proofErr w:type="spellEnd"/>
      <w:r w:rsidRPr="008F6A1B">
        <w:rPr>
          <w:rFonts w:ascii="Times New Roman" w:eastAsia="Times New Roman" w:hAnsi="Times New Roman" w:cs="Times New Roman"/>
          <w:sz w:val="24"/>
          <w:szCs w:val="24"/>
          <w:u w:val="single"/>
        </w:rPr>
        <w:t>. 02080000 «расчёты с подотчётными лицами</w:t>
      </w:r>
      <w:r w:rsidR="006A1D88" w:rsidRPr="008F6A1B">
        <w:rPr>
          <w:rFonts w:ascii="Times New Roman" w:eastAsia="Times New Roman" w:hAnsi="Times New Roman" w:cs="Times New Roman"/>
          <w:sz w:val="24"/>
          <w:szCs w:val="24"/>
        </w:rPr>
        <w:t xml:space="preserve">» - </w:t>
      </w:r>
      <w:r w:rsidR="00916AF3" w:rsidRPr="008F6A1B">
        <w:rPr>
          <w:rFonts w:ascii="Times New Roman" w:eastAsia="Times New Roman" w:hAnsi="Times New Roman" w:cs="Times New Roman"/>
          <w:sz w:val="24"/>
          <w:szCs w:val="24"/>
        </w:rPr>
        <w:t>ДТ</w:t>
      </w:r>
      <w:r w:rsidR="006A1D88" w:rsidRPr="008F6A1B">
        <w:rPr>
          <w:rFonts w:ascii="Times New Roman" w:eastAsia="Times New Roman" w:hAnsi="Times New Roman" w:cs="Times New Roman"/>
          <w:sz w:val="24"/>
          <w:szCs w:val="24"/>
        </w:rPr>
        <w:t xml:space="preserve"> задолженность отсутствует</w:t>
      </w:r>
      <w:r w:rsidR="00916AF3" w:rsidRPr="008F6A1B">
        <w:rPr>
          <w:rFonts w:ascii="Times New Roman" w:eastAsia="Times New Roman" w:hAnsi="Times New Roman" w:cs="Times New Roman"/>
          <w:sz w:val="24"/>
          <w:szCs w:val="24"/>
        </w:rPr>
        <w:t>.</w:t>
      </w:r>
    </w:p>
    <w:p w:rsidR="00916AF3" w:rsidRPr="008F6A1B" w:rsidRDefault="00916AF3" w:rsidP="00FD5C81">
      <w:pPr>
        <w:spacing w:after="0" w:line="240" w:lineRule="auto"/>
        <w:jc w:val="both"/>
        <w:rPr>
          <w:rFonts w:ascii="Times New Roman" w:eastAsia="Times New Roman" w:hAnsi="Times New Roman" w:cs="Times New Roman"/>
          <w:sz w:val="24"/>
          <w:szCs w:val="24"/>
          <w:lang w:eastAsia="ru-RU"/>
        </w:rPr>
      </w:pPr>
    </w:p>
    <w:p w:rsidR="00FD5C81" w:rsidRPr="008F6A1B" w:rsidRDefault="00FD5C81" w:rsidP="00FD5C81">
      <w:pPr>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w:t>
      </w:r>
      <w:r w:rsidRPr="008F6A1B">
        <w:rPr>
          <w:rFonts w:ascii="Times New Roman" w:eastAsia="Times New Roman" w:hAnsi="Times New Roman" w:cs="Times New Roman"/>
          <w:sz w:val="24"/>
          <w:szCs w:val="24"/>
          <w:u w:val="single"/>
          <w:lang w:eastAsia="ru-RU"/>
        </w:rPr>
        <w:t xml:space="preserve">на </w:t>
      </w:r>
      <w:proofErr w:type="spellStart"/>
      <w:r w:rsidRPr="008F6A1B">
        <w:rPr>
          <w:rFonts w:ascii="Times New Roman" w:eastAsia="Times New Roman" w:hAnsi="Times New Roman" w:cs="Times New Roman"/>
          <w:sz w:val="24"/>
          <w:szCs w:val="24"/>
          <w:u w:val="single"/>
          <w:lang w:eastAsia="ru-RU"/>
        </w:rPr>
        <w:t>сч</w:t>
      </w:r>
      <w:proofErr w:type="spellEnd"/>
      <w:r w:rsidRPr="008F6A1B">
        <w:rPr>
          <w:rFonts w:ascii="Times New Roman" w:eastAsia="Times New Roman" w:hAnsi="Times New Roman" w:cs="Times New Roman"/>
          <w:sz w:val="24"/>
          <w:szCs w:val="24"/>
          <w:u w:val="single"/>
          <w:lang w:eastAsia="ru-RU"/>
        </w:rPr>
        <w:t>. 03030000 «расчёты по платежам в бюджет»</w:t>
      </w:r>
      <w:r w:rsidR="006A1D88" w:rsidRPr="008F6A1B">
        <w:rPr>
          <w:rFonts w:ascii="Times New Roman" w:eastAsia="Times New Roman" w:hAnsi="Times New Roman" w:cs="Times New Roman"/>
          <w:sz w:val="24"/>
          <w:szCs w:val="24"/>
          <w:lang w:eastAsia="ru-RU"/>
        </w:rPr>
        <w:t xml:space="preserve">  в сумме  5,5</w:t>
      </w:r>
      <w:r w:rsidRPr="008F6A1B">
        <w:rPr>
          <w:rFonts w:ascii="Times New Roman" w:eastAsia="Times New Roman" w:hAnsi="Times New Roman" w:cs="Times New Roman"/>
          <w:sz w:val="24"/>
          <w:szCs w:val="24"/>
          <w:lang w:eastAsia="ru-RU"/>
        </w:rPr>
        <w:t xml:space="preserve"> тыс. рублей  текущие платежи во внебюджетные фонды (ФСС, ФОМС, ПФР). </w:t>
      </w:r>
    </w:p>
    <w:p w:rsidR="00FD5C81" w:rsidRPr="008F6A1B" w:rsidRDefault="00FD5C81" w:rsidP="00FD5C81">
      <w:pPr>
        <w:spacing w:after="0" w:line="240" w:lineRule="auto"/>
        <w:ind w:firstLine="709"/>
        <w:jc w:val="both"/>
        <w:rPr>
          <w:rFonts w:ascii="Times New Roman" w:eastAsia="Times New Roman" w:hAnsi="Times New Roman" w:cs="Times New Roman"/>
          <w:sz w:val="24"/>
          <w:szCs w:val="24"/>
          <w:lang w:eastAsia="ru-RU"/>
        </w:rPr>
      </w:pPr>
    </w:p>
    <w:p w:rsidR="00FD5C81" w:rsidRPr="008F6A1B" w:rsidRDefault="00FD5C81" w:rsidP="00FD5C81">
      <w:pPr>
        <w:spacing w:after="0" w:line="240" w:lineRule="auto"/>
        <w:ind w:firstLine="709"/>
        <w:jc w:val="both"/>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b/>
          <w:sz w:val="24"/>
          <w:szCs w:val="24"/>
          <w:lang w:eastAsia="ru-RU"/>
        </w:rPr>
        <w:t>Кт задолженность</w:t>
      </w:r>
      <w:r w:rsidR="006A6D1E" w:rsidRPr="008F6A1B">
        <w:rPr>
          <w:rFonts w:ascii="Times New Roman" w:eastAsia="Times New Roman" w:hAnsi="Times New Roman" w:cs="Times New Roman"/>
          <w:b/>
          <w:sz w:val="24"/>
          <w:szCs w:val="24"/>
          <w:lang w:eastAsia="ru-RU"/>
        </w:rPr>
        <w:t xml:space="preserve">  </w:t>
      </w:r>
      <w:r w:rsidRPr="008F6A1B">
        <w:rPr>
          <w:rFonts w:ascii="Times New Roman" w:eastAsia="Times New Roman" w:hAnsi="Times New Roman" w:cs="Times New Roman"/>
          <w:sz w:val="24"/>
          <w:szCs w:val="24"/>
          <w:lang w:eastAsia="ru-RU"/>
        </w:rPr>
        <w:t>н</w:t>
      </w:r>
      <w:r w:rsidR="00916AF3" w:rsidRPr="008F6A1B">
        <w:rPr>
          <w:rFonts w:ascii="Times New Roman" w:eastAsia="Times New Roman" w:hAnsi="Times New Roman" w:cs="Times New Roman"/>
          <w:sz w:val="24"/>
          <w:szCs w:val="24"/>
          <w:lang w:eastAsia="ru-RU"/>
        </w:rPr>
        <w:t>а начало года  составляла 340,8</w:t>
      </w:r>
      <w:r w:rsidRPr="008F6A1B">
        <w:rPr>
          <w:rFonts w:ascii="Times New Roman" w:eastAsia="Times New Roman" w:hAnsi="Times New Roman" w:cs="Times New Roman"/>
          <w:sz w:val="24"/>
          <w:szCs w:val="24"/>
          <w:lang w:eastAsia="ru-RU"/>
        </w:rPr>
        <w:t xml:space="preserve">  тыс. рублей, на конец отчётного периода  зад</w:t>
      </w:r>
      <w:r w:rsidR="00916AF3" w:rsidRPr="008F6A1B">
        <w:rPr>
          <w:rFonts w:ascii="Times New Roman" w:eastAsia="Times New Roman" w:hAnsi="Times New Roman" w:cs="Times New Roman"/>
          <w:sz w:val="24"/>
          <w:szCs w:val="24"/>
          <w:lang w:eastAsia="ru-RU"/>
        </w:rPr>
        <w:t>олженность увеличилась на 126,2тыс. рублей  и составила 467,0тыс. рублей.</w:t>
      </w:r>
    </w:p>
    <w:p w:rsidR="00FD5C81" w:rsidRPr="008F6A1B" w:rsidRDefault="00FD5C81" w:rsidP="00FD5C81">
      <w:pPr>
        <w:spacing w:after="0" w:line="240" w:lineRule="auto"/>
        <w:ind w:firstLine="709"/>
        <w:jc w:val="both"/>
        <w:rPr>
          <w:rFonts w:ascii="Times New Roman" w:eastAsia="Times New Roman" w:hAnsi="Times New Roman" w:cs="Times New Roman"/>
          <w:b/>
          <w:sz w:val="24"/>
          <w:szCs w:val="24"/>
          <w:lang w:eastAsia="ru-RU"/>
        </w:rPr>
      </w:pPr>
    </w:p>
    <w:p w:rsidR="00FD5C81" w:rsidRPr="008F6A1B" w:rsidRDefault="00FD5C81" w:rsidP="00FD5C81">
      <w:pPr>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На 01.01.2018 г. Кт  задолженность отразилась на счетах бюджетного учёта</w:t>
      </w:r>
      <w:proofErr w:type="gramStart"/>
      <w:r w:rsidRPr="008F6A1B">
        <w:rPr>
          <w:rFonts w:ascii="Times New Roman" w:eastAsia="Times New Roman" w:hAnsi="Times New Roman" w:cs="Times New Roman"/>
          <w:sz w:val="24"/>
          <w:szCs w:val="24"/>
          <w:lang w:eastAsia="ru-RU"/>
        </w:rPr>
        <w:t xml:space="preserve"> :</w:t>
      </w:r>
      <w:proofErr w:type="gramEnd"/>
    </w:p>
    <w:p w:rsidR="00FD5C81" w:rsidRPr="008F6A1B" w:rsidRDefault="00FD5C81" w:rsidP="00FD5C81">
      <w:pPr>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u w:val="single"/>
          <w:lang w:eastAsia="ru-RU"/>
        </w:rPr>
        <w:t xml:space="preserve">-на </w:t>
      </w:r>
      <w:proofErr w:type="spellStart"/>
      <w:r w:rsidRPr="008F6A1B">
        <w:rPr>
          <w:rFonts w:ascii="Times New Roman" w:eastAsia="Times New Roman" w:hAnsi="Times New Roman" w:cs="Times New Roman"/>
          <w:sz w:val="24"/>
          <w:szCs w:val="24"/>
          <w:u w:val="single"/>
          <w:lang w:eastAsia="ru-RU"/>
        </w:rPr>
        <w:t>сч</w:t>
      </w:r>
      <w:proofErr w:type="spellEnd"/>
      <w:r w:rsidRPr="008F6A1B">
        <w:rPr>
          <w:rFonts w:ascii="Times New Roman" w:eastAsia="Times New Roman" w:hAnsi="Times New Roman" w:cs="Times New Roman"/>
          <w:sz w:val="24"/>
          <w:szCs w:val="24"/>
          <w:u w:val="single"/>
          <w:lang w:eastAsia="ru-RU"/>
        </w:rPr>
        <w:t xml:space="preserve"> 02050000 «расчёты по доходам</w:t>
      </w:r>
      <w:r w:rsidR="00916AF3" w:rsidRPr="008F6A1B">
        <w:rPr>
          <w:rFonts w:ascii="Times New Roman" w:eastAsia="Times New Roman" w:hAnsi="Times New Roman" w:cs="Times New Roman"/>
          <w:sz w:val="24"/>
          <w:szCs w:val="24"/>
          <w:lang w:eastAsia="ru-RU"/>
        </w:rPr>
        <w:t>»  в сумме 467,0</w:t>
      </w:r>
      <w:r w:rsidRPr="008F6A1B">
        <w:rPr>
          <w:rFonts w:ascii="Times New Roman" w:eastAsia="Times New Roman" w:hAnsi="Times New Roman" w:cs="Times New Roman"/>
          <w:sz w:val="24"/>
          <w:szCs w:val="24"/>
          <w:lang w:eastAsia="ru-RU"/>
        </w:rPr>
        <w:t xml:space="preserve"> тыс. рублей</w:t>
      </w:r>
      <w:proofErr w:type="gramStart"/>
      <w:r w:rsidRPr="008F6A1B">
        <w:rPr>
          <w:rFonts w:ascii="Times New Roman" w:eastAsia="Times New Roman" w:hAnsi="Times New Roman" w:cs="Times New Roman"/>
          <w:sz w:val="24"/>
          <w:szCs w:val="24"/>
          <w:lang w:eastAsia="ru-RU"/>
        </w:rPr>
        <w:t xml:space="preserve"> ;</w:t>
      </w:r>
      <w:proofErr w:type="gramEnd"/>
    </w:p>
    <w:p w:rsidR="00FD5C81" w:rsidRPr="008F6A1B" w:rsidRDefault="00916AF3" w:rsidP="00FD5C81">
      <w:pPr>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- 35,9</w:t>
      </w:r>
      <w:r w:rsidR="00FD5C81" w:rsidRPr="008F6A1B">
        <w:rPr>
          <w:rFonts w:ascii="Times New Roman" w:eastAsia="Times New Roman" w:hAnsi="Times New Roman" w:cs="Times New Roman"/>
          <w:sz w:val="24"/>
          <w:szCs w:val="24"/>
          <w:lang w:eastAsia="ru-RU"/>
        </w:rPr>
        <w:t>тыс. рублей  – платежи земельного налога  прошлых лет  физ. лиц</w:t>
      </w:r>
      <w:proofErr w:type="gramStart"/>
      <w:r w:rsidR="00FD5C81" w:rsidRPr="008F6A1B">
        <w:rPr>
          <w:rFonts w:ascii="Times New Roman" w:eastAsia="Times New Roman" w:hAnsi="Times New Roman" w:cs="Times New Roman"/>
          <w:sz w:val="24"/>
          <w:szCs w:val="24"/>
          <w:lang w:eastAsia="ru-RU"/>
        </w:rPr>
        <w:t xml:space="preserve"> ;</w:t>
      </w:r>
      <w:proofErr w:type="gramEnd"/>
    </w:p>
    <w:p w:rsidR="00FD5C81" w:rsidRPr="008F6A1B" w:rsidRDefault="00FD5C81" w:rsidP="00FD5C81">
      <w:pPr>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w:t>
      </w:r>
      <w:r w:rsidR="00916AF3" w:rsidRPr="008F6A1B">
        <w:rPr>
          <w:rFonts w:ascii="Times New Roman" w:eastAsia="Times New Roman" w:hAnsi="Times New Roman" w:cs="Times New Roman"/>
          <w:sz w:val="24"/>
          <w:szCs w:val="24"/>
          <w:lang w:eastAsia="ru-RU"/>
        </w:rPr>
        <w:t>42,0</w:t>
      </w:r>
      <w:r w:rsidRPr="008F6A1B">
        <w:rPr>
          <w:rFonts w:ascii="Times New Roman" w:eastAsia="Times New Roman" w:hAnsi="Times New Roman" w:cs="Times New Roman"/>
          <w:sz w:val="24"/>
          <w:szCs w:val="24"/>
          <w:lang w:eastAsia="ru-RU"/>
        </w:rPr>
        <w:t xml:space="preserve"> тыс. рублей платежи  земельн</w:t>
      </w:r>
      <w:r w:rsidR="00C46DA7" w:rsidRPr="008F6A1B">
        <w:rPr>
          <w:rFonts w:ascii="Times New Roman" w:eastAsia="Times New Roman" w:hAnsi="Times New Roman" w:cs="Times New Roman"/>
          <w:sz w:val="24"/>
          <w:szCs w:val="24"/>
          <w:lang w:eastAsia="ru-RU"/>
        </w:rPr>
        <w:t xml:space="preserve">ого налога   юр.  лиц  </w:t>
      </w:r>
    </w:p>
    <w:p w:rsidR="00FD5C81" w:rsidRPr="008F6A1B" w:rsidRDefault="00FD5C81" w:rsidP="00FD5C81">
      <w:pPr>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w:t>
      </w:r>
      <w:r w:rsidR="00916AF3" w:rsidRPr="008F6A1B">
        <w:rPr>
          <w:rFonts w:ascii="Times New Roman" w:eastAsia="Times New Roman" w:hAnsi="Times New Roman" w:cs="Times New Roman"/>
          <w:sz w:val="24"/>
          <w:szCs w:val="24"/>
          <w:lang w:eastAsia="ru-RU"/>
        </w:rPr>
        <w:t xml:space="preserve"> 60,9</w:t>
      </w:r>
      <w:r w:rsidRPr="008F6A1B">
        <w:rPr>
          <w:rFonts w:ascii="Times New Roman" w:eastAsia="Times New Roman" w:hAnsi="Times New Roman" w:cs="Times New Roman"/>
          <w:sz w:val="24"/>
          <w:szCs w:val="24"/>
          <w:lang w:eastAsia="ru-RU"/>
        </w:rPr>
        <w:t xml:space="preserve"> тыс. рублей платежи  налога на имущество  физ.  лиц;</w:t>
      </w:r>
    </w:p>
    <w:p w:rsidR="00FD5C81" w:rsidRPr="008F6A1B" w:rsidRDefault="00FD5C81" w:rsidP="00FD5C81">
      <w:pPr>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lastRenderedPageBreak/>
        <w:t>-  70,8тыс. рублей платежи  земельного налога  физ. лиц</w:t>
      </w:r>
      <w:proofErr w:type="gramStart"/>
      <w:r w:rsidRPr="008F6A1B">
        <w:rPr>
          <w:rFonts w:ascii="Times New Roman" w:eastAsia="Times New Roman" w:hAnsi="Times New Roman" w:cs="Times New Roman"/>
          <w:sz w:val="24"/>
          <w:szCs w:val="24"/>
          <w:lang w:eastAsia="ru-RU"/>
        </w:rPr>
        <w:t xml:space="preserve"> ;</w:t>
      </w:r>
      <w:proofErr w:type="gramEnd"/>
    </w:p>
    <w:p w:rsidR="00FD5C81" w:rsidRPr="008F6A1B" w:rsidRDefault="00FD5C81" w:rsidP="00FD5C81">
      <w:pPr>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w:t>
      </w:r>
      <w:r w:rsidR="00916AF3" w:rsidRPr="008F6A1B">
        <w:rPr>
          <w:rFonts w:ascii="Times New Roman" w:eastAsia="Times New Roman" w:hAnsi="Times New Roman" w:cs="Times New Roman"/>
          <w:sz w:val="24"/>
          <w:szCs w:val="24"/>
          <w:lang w:eastAsia="ru-RU"/>
        </w:rPr>
        <w:t>130,5</w:t>
      </w:r>
      <w:r w:rsidRPr="008F6A1B">
        <w:rPr>
          <w:rFonts w:ascii="Times New Roman" w:eastAsia="Times New Roman" w:hAnsi="Times New Roman" w:cs="Times New Roman"/>
          <w:sz w:val="24"/>
          <w:szCs w:val="24"/>
          <w:lang w:eastAsia="ru-RU"/>
        </w:rPr>
        <w:t>тыс. рублей иные межбюджетные трансферты от  МКУ Служба ЖКХ</w:t>
      </w:r>
      <w:proofErr w:type="gramStart"/>
      <w:r w:rsidRPr="008F6A1B">
        <w:rPr>
          <w:rFonts w:ascii="Times New Roman" w:eastAsia="Times New Roman" w:hAnsi="Times New Roman" w:cs="Times New Roman"/>
          <w:sz w:val="24"/>
          <w:szCs w:val="24"/>
          <w:lang w:eastAsia="ru-RU"/>
        </w:rPr>
        <w:t xml:space="preserve"> ;</w:t>
      </w:r>
      <w:proofErr w:type="gramEnd"/>
    </w:p>
    <w:p w:rsidR="00FD5C81" w:rsidRPr="008F6A1B" w:rsidRDefault="00FD5C81" w:rsidP="00FD5C81">
      <w:pPr>
        <w:spacing w:after="0" w:line="240" w:lineRule="auto"/>
        <w:ind w:firstLine="709"/>
        <w:jc w:val="both"/>
        <w:rPr>
          <w:rFonts w:ascii="Times New Roman" w:eastAsia="Times New Roman" w:hAnsi="Times New Roman" w:cs="Times New Roman"/>
          <w:sz w:val="24"/>
          <w:szCs w:val="24"/>
          <w:lang w:eastAsia="ru-RU"/>
        </w:rPr>
      </w:pPr>
    </w:p>
    <w:p w:rsidR="00FD5C81" w:rsidRPr="008F6A1B" w:rsidRDefault="00FD5C81" w:rsidP="00FD5C81">
      <w:pPr>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u w:val="single"/>
          <w:lang w:eastAsia="ru-RU"/>
        </w:rPr>
        <w:t xml:space="preserve">-  на </w:t>
      </w:r>
      <w:proofErr w:type="spellStart"/>
      <w:r w:rsidRPr="008F6A1B">
        <w:rPr>
          <w:rFonts w:ascii="Times New Roman" w:eastAsia="Times New Roman" w:hAnsi="Times New Roman" w:cs="Times New Roman"/>
          <w:sz w:val="24"/>
          <w:szCs w:val="24"/>
          <w:u w:val="single"/>
          <w:lang w:eastAsia="ru-RU"/>
        </w:rPr>
        <w:t>сч</w:t>
      </w:r>
      <w:proofErr w:type="spellEnd"/>
      <w:r w:rsidRPr="008F6A1B">
        <w:rPr>
          <w:rFonts w:ascii="Times New Roman" w:eastAsia="Times New Roman" w:hAnsi="Times New Roman" w:cs="Times New Roman"/>
          <w:sz w:val="24"/>
          <w:szCs w:val="24"/>
          <w:u w:val="single"/>
          <w:lang w:eastAsia="ru-RU"/>
        </w:rPr>
        <w:t>.  03020000 « расчёты по принятым обязательствам</w:t>
      </w:r>
      <w:r w:rsidRPr="008F6A1B">
        <w:rPr>
          <w:rFonts w:ascii="Times New Roman" w:eastAsia="Times New Roman" w:hAnsi="Times New Roman" w:cs="Times New Roman"/>
          <w:sz w:val="24"/>
          <w:szCs w:val="24"/>
          <w:lang w:eastAsia="ru-RU"/>
        </w:rPr>
        <w:t xml:space="preserve">» </w:t>
      </w:r>
      <w:r w:rsidR="00916AF3" w:rsidRPr="008F6A1B">
        <w:rPr>
          <w:rFonts w:ascii="Times New Roman" w:eastAsia="Times New Roman" w:hAnsi="Times New Roman" w:cs="Times New Roman"/>
          <w:sz w:val="24"/>
          <w:szCs w:val="24"/>
          <w:lang w:eastAsia="ru-RU"/>
        </w:rPr>
        <w:t xml:space="preserve"> нет </w:t>
      </w:r>
      <w:proofErr w:type="spellStart"/>
      <w:r w:rsidR="00916AF3" w:rsidRPr="008F6A1B">
        <w:rPr>
          <w:rFonts w:ascii="Times New Roman" w:eastAsia="Times New Roman" w:hAnsi="Times New Roman" w:cs="Times New Roman"/>
          <w:sz w:val="24"/>
          <w:szCs w:val="24"/>
          <w:lang w:eastAsia="ru-RU"/>
        </w:rPr>
        <w:t>Кт</w:t>
      </w:r>
      <w:proofErr w:type="spellEnd"/>
      <w:r w:rsidR="00916AF3" w:rsidRPr="008F6A1B">
        <w:rPr>
          <w:rFonts w:ascii="Times New Roman" w:eastAsia="Times New Roman" w:hAnsi="Times New Roman" w:cs="Times New Roman"/>
          <w:sz w:val="24"/>
          <w:szCs w:val="24"/>
          <w:lang w:eastAsia="ru-RU"/>
        </w:rPr>
        <w:t xml:space="preserve"> задолженности</w:t>
      </w:r>
    </w:p>
    <w:p w:rsidR="00FD5C81" w:rsidRPr="008F6A1B" w:rsidRDefault="00FD5C81" w:rsidP="00FD5C81">
      <w:pPr>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u w:val="single"/>
          <w:lang w:eastAsia="ru-RU"/>
        </w:rPr>
        <w:t xml:space="preserve">-  на </w:t>
      </w:r>
      <w:proofErr w:type="spellStart"/>
      <w:r w:rsidRPr="008F6A1B">
        <w:rPr>
          <w:rFonts w:ascii="Times New Roman" w:eastAsia="Times New Roman" w:hAnsi="Times New Roman" w:cs="Times New Roman"/>
          <w:sz w:val="24"/>
          <w:szCs w:val="24"/>
          <w:u w:val="single"/>
          <w:lang w:eastAsia="ru-RU"/>
        </w:rPr>
        <w:t>сч</w:t>
      </w:r>
      <w:proofErr w:type="spellEnd"/>
      <w:r w:rsidRPr="008F6A1B">
        <w:rPr>
          <w:rFonts w:ascii="Times New Roman" w:eastAsia="Times New Roman" w:hAnsi="Times New Roman" w:cs="Times New Roman"/>
          <w:sz w:val="24"/>
          <w:szCs w:val="24"/>
          <w:u w:val="single"/>
          <w:lang w:eastAsia="ru-RU"/>
        </w:rPr>
        <w:t>.  03030000 « расчёты по платежам в бюджет»</w:t>
      </w:r>
      <w:r w:rsidR="00916AF3" w:rsidRPr="008F6A1B">
        <w:rPr>
          <w:rFonts w:ascii="Times New Roman" w:eastAsia="Times New Roman" w:hAnsi="Times New Roman" w:cs="Times New Roman"/>
          <w:sz w:val="24"/>
          <w:szCs w:val="24"/>
          <w:lang w:eastAsia="ru-RU"/>
        </w:rPr>
        <w:t xml:space="preserve"> нет Кт задолженности.</w:t>
      </w:r>
    </w:p>
    <w:p w:rsidR="00FD5C81" w:rsidRPr="008F6A1B" w:rsidRDefault="00FD5C81" w:rsidP="00FD5C81">
      <w:pPr>
        <w:spacing w:after="0" w:line="240" w:lineRule="auto"/>
        <w:ind w:firstLine="709"/>
        <w:jc w:val="both"/>
        <w:rPr>
          <w:rFonts w:ascii="Times New Roman" w:eastAsia="Times New Roman" w:hAnsi="Times New Roman" w:cs="Times New Roman"/>
          <w:sz w:val="24"/>
          <w:szCs w:val="24"/>
          <w:lang w:eastAsia="ru-RU"/>
        </w:rPr>
      </w:pPr>
    </w:p>
    <w:p w:rsidR="00FD5C81" w:rsidRPr="008F6A1B" w:rsidRDefault="00FD5C81" w:rsidP="00FD5C81">
      <w:pPr>
        <w:spacing w:after="0" w:line="240" w:lineRule="auto"/>
        <w:ind w:firstLine="709"/>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rPr>
        <w:t>Данные  ф. 0503169  «Сведения о дебиторской и кредиторской задолженности»  не имеют расхождений с  данными   ф. 0503120  «Баланс исполнения бюджета».</w:t>
      </w:r>
    </w:p>
    <w:p w:rsidR="00954A1A" w:rsidRPr="008F6A1B" w:rsidRDefault="00954A1A" w:rsidP="00954A1A">
      <w:pPr>
        <w:tabs>
          <w:tab w:val="left" w:pos="2070"/>
        </w:tabs>
        <w:spacing w:after="0" w:line="240" w:lineRule="auto"/>
        <w:jc w:val="both"/>
        <w:rPr>
          <w:rFonts w:ascii="Times New Roman" w:eastAsia="Times New Roman" w:hAnsi="Times New Roman" w:cs="Times New Roman"/>
          <w:sz w:val="24"/>
          <w:szCs w:val="24"/>
          <w:lang w:eastAsia="ru-RU"/>
        </w:rPr>
      </w:pPr>
    </w:p>
    <w:p w:rsidR="00954A1A" w:rsidRPr="008F6A1B" w:rsidRDefault="00954A1A" w:rsidP="00954A1A">
      <w:pPr>
        <w:spacing w:after="0" w:line="240" w:lineRule="auto"/>
        <w:ind w:firstLine="709"/>
        <w:jc w:val="both"/>
        <w:rPr>
          <w:rFonts w:ascii="Times New Roman" w:eastAsia="Times New Roman" w:hAnsi="Times New Roman" w:cs="Times New Roman"/>
          <w:b/>
          <w:sz w:val="24"/>
          <w:szCs w:val="24"/>
        </w:rPr>
      </w:pPr>
      <w:r w:rsidRPr="008F6A1B">
        <w:rPr>
          <w:rFonts w:ascii="Times New Roman" w:eastAsia="Times New Roman" w:hAnsi="Times New Roman" w:cs="Times New Roman"/>
          <w:b/>
          <w:sz w:val="24"/>
          <w:szCs w:val="24"/>
        </w:rPr>
        <w:t xml:space="preserve">  9.  Исполнение программной части  бюджета</w:t>
      </w:r>
      <w:r w:rsidR="004E1E83" w:rsidRPr="008F6A1B">
        <w:rPr>
          <w:rFonts w:ascii="Times New Roman" w:eastAsia="Times New Roman" w:hAnsi="Times New Roman" w:cs="Times New Roman"/>
          <w:b/>
          <w:sz w:val="24"/>
          <w:szCs w:val="24"/>
        </w:rPr>
        <w:t xml:space="preserve">  </w:t>
      </w:r>
      <w:proofErr w:type="spellStart"/>
      <w:r w:rsidR="00AA64FF" w:rsidRPr="008F6A1B">
        <w:rPr>
          <w:rFonts w:ascii="Times New Roman" w:eastAsia="Times New Roman" w:hAnsi="Times New Roman" w:cs="Times New Roman"/>
          <w:b/>
          <w:sz w:val="24"/>
          <w:szCs w:val="24"/>
        </w:rPr>
        <w:t>П</w:t>
      </w:r>
      <w:r w:rsidRPr="008F6A1B">
        <w:rPr>
          <w:rFonts w:ascii="Times New Roman" w:eastAsia="Times New Roman" w:hAnsi="Times New Roman" w:cs="Times New Roman"/>
          <w:b/>
          <w:sz w:val="24"/>
          <w:szCs w:val="24"/>
        </w:rPr>
        <w:t>искловского</w:t>
      </w:r>
      <w:proofErr w:type="spellEnd"/>
    </w:p>
    <w:p w:rsidR="00954A1A" w:rsidRPr="008F6A1B" w:rsidRDefault="00954A1A" w:rsidP="00954A1A">
      <w:pPr>
        <w:spacing w:after="0" w:line="240" w:lineRule="auto"/>
        <w:jc w:val="center"/>
        <w:rPr>
          <w:rFonts w:ascii="Times New Roman" w:eastAsia="Times New Roman" w:hAnsi="Times New Roman" w:cs="Times New Roman"/>
          <w:b/>
          <w:sz w:val="24"/>
          <w:szCs w:val="24"/>
        </w:rPr>
      </w:pPr>
      <w:r w:rsidRPr="008F6A1B">
        <w:rPr>
          <w:rFonts w:ascii="Times New Roman" w:eastAsia="Times New Roman" w:hAnsi="Times New Roman" w:cs="Times New Roman"/>
          <w:b/>
          <w:sz w:val="24"/>
          <w:szCs w:val="24"/>
        </w:rPr>
        <w:t xml:space="preserve"> сельского поселения  в 2017году.</w:t>
      </w:r>
    </w:p>
    <w:p w:rsidR="00954A1A" w:rsidRPr="008F6A1B" w:rsidRDefault="00954A1A" w:rsidP="00954A1A">
      <w:pPr>
        <w:spacing w:after="0" w:line="240" w:lineRule="auto"/>
        <w:ind w:firstLine="567"/>
        <w:jc w:val="both"/>
        <w:rPr>
          <w:rFonts w:ascii="Times New Roman" w:eastAsia="Times New Roman" w:hAnsi="Times New Roman" w:cs="Times New Roman"/>
          <w:b/>
          <w:sz w:val="24"/>
          <w:szCs w:val="24"/>
        </w:rPr>
      </w:pPr>
    </w:p>
    <w:p w:rsidR="00954A1A" w:rsidRPr="008F6A1B" w:rsidRDefault="00954A1A" w:rsidP="00954A1A">
      <w:pPr>
        <w:spacing w:after="0" w:line="240" w:lineRule="auto"/>
        <w:ind w:firstLine="567"/>
        <w:jc w:val="both"/>
        <w:rPr>
          <w:rFonts w:ascii="Times New Roman" w:eastAsia="Times New Roman" w:hAnsi="Times New Roman" w:cs="Times New Roman"/>
          <w:sz w:val="24"/>
          <w:szCs w:val="24"/>
        </w:rPr>
      </w:pPr>
      <w:r w:rsidRPr="008F6A1B">
        <w:rPr>
          <w:rFonts w:ascii="Times New Roman" w:eastAsia="Times New Roman" w:hAnsi="Times New Roman" w:cs="Times New Roman"/>
          <w:sz w:val="24"/>
          <w:szCs w:val="24"/>
        </w:rPr>
        <w:t xml:space="preserve">Согласно основным направлениям  налоговой и бюджетной политике  сельского поселения, в бюджете  поселения   программно - целевым методом  планирования расходов  должно быть  охвачено  90%  расходов бюджета. В течение года в сельском  поселении  осуществлялась  реализация  мероприятий  по 8 программ. Плановые назначения по  программам составили 2795,8тыс. рублей, их удельный вес в  общем объёме  назначений </w:t>
      </w:r>
      <w:proofErr w:type="gramStart"/>
      <w:r w:rsidRPr="008F6A1B">
        <w:rPr>
          <w:rFonts w:ascii="Times New Roman" w:eastAsia="Times New Roman" w:hAnsi="Times New Roman" w:cs="Times New Roman"/>
          <w:sz w:val="24"/>
          <w:szCs w:val="24"/>
        </w:rPr>
        <w:t xml:space="preserve">( </w:t>
      </w:r>
      <w:proofErr w:type="gramEnd"/>
      <w:r w:rsidRPr="008F6A1B">
        <w:rPr>
          <w:rFonts w:ascii="Times New Roman" w:eastAsia="Times New Roman" w:hAnsi="Times New Roman" w:cs="Times New Roman"/>
          <w:sz w:val="24"/>
          <w:szCs w:val="24"/>
        </w:rPr>
        <w:t>5120,6тыс. рублей)  составил 55%.</w:t>
      </w:r>
    </w:p>
    <w:p w:rsidR="00AA64FF" w:rsidRPr="008F6A1B" w:rsidRDefault="00AA64FF" w:rsidP="00954A1A">
      <w:pPr>
        <w:spacing w:after="0" w:line="240" w:lineRule="auto"/>
        <w:ind w:firstLine="567"/>
        <w:jc w:val="both"/>
        <w:rPr>
          <w:rFonts w:ascii="Times New Roman" w:eastAsia="Times New Roman" w:hAnsi="Times New Roman" w:cs="Times New Roman"/>
          <w:sz w:val="24"/>
          <w:szCs w:val="24"/>
        </w:rPr>
      </w:pPr>
    </w:p>
    <w:p w:rsidR="00954A1A" w:rsidRPr="008F6A1B" w:rsidRDefault="00954A1A" w:rsidP="00954A1A">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4"/>
          <w:szCs w:val="24"/>
        </w:rPr>
        <w:t xml:space="preserve">Исполнение программной части  бюджета  </w:t>
      </w:r>
    </w:p>
    <w:p w:rsidR="00954A1A" w:rsidRPr="008F6A1B" w:rsidRDefault="00954A1A" w:rsidP="00954A1A">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 xml:space="preserve">Таблица </w:t>
      </w:r>
      <w:r w:rsidR="006B0582" w:rsidRPr="008F6A1B">
        <w:rPr>
          <w:rFonts w:ascii="Times New Roman" w:eastAsia="Times New Roman" w:hAnsi="Times New Roman" w:cs="Times New Roman"/>
          <w:sz w:val="20"/>
          <w:szCs w:val="20"/>
        </w:rPr>
        <w:t>6</w:t>
      </w:r>
    </w:p>
    <w:p w:rsidR="00954A1A" w:rsidRPr="008F6A1B" w:rsidRDefault="00954A1A" w:rsidP="00954A1A">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тыс</w:t>
      </w:r>
      <w:proofErr w:type="gramStart"/>
      <w:r w:rsidRPr="008F6A1B">
        <w:rPr>
          <w:rFonts w:ascii="Times New Roman" w:eastAsia="Times New Roman" w:hAnsi="Times New Roman" w:cs="Times New Roman"/>
          <w:sz w:val="20"/>
          <w:szCs w:val="20"/>
        </w:rPr>
        <w:t>.р</w:t>
      </w:r>
      <w:proofErr w:type="gramEnd"/>
      <w:r w:rsidRPr="008F6A1B">
        <w:rPr>
          <w:rFonts w:ascii="Times New Roman" w:eastAsia="Times New Roman" w:hAnsi="Times New Roman" w:cs="Times New Roman"/>
          <w:sz w:val="20"/>
          <w:szCs w:val="20"/>
        </w:rPr>
        <w:t>ублей</w:t>
      </w:r>
    </w:p>
    <w:tbl>
      <w:tblPr>
        <w:tblW w:w="10537" w:type="dxa"/>
        <w:tblInd w:w="-743" w:type="dxa"/>
        <w:tblLayout w:type="fixed"/>
        <w:tblLook w:val="04A0" w:firstRow="1" w:lastRow="0" w:firstColumn="1" w:lastColumn="0" w:noHBand="0" w:noVBand="1"/>
      </w:tblPr>
      <w:tblGrid>
        <w:gridCol w:w="3261"/>
        <w:gridCol w:w="851"/>
        <w:gridCol w:w="850"/>
        <w:gridCol w:w="851"/>
        <w:gridCol w:w="851"/>
        <w:gridCol w:w="709"/>
        <w:gridCol w:w="850"/>
        <w:gridCol w:w="709"/>
        <w:gridCol w:w="850"/>
        <w:gridCol w:w="755"/>
      </w:tblGrid>
      <w:tr w:rsidR="008F6A1B" w:rsidRPr="008F6A1B" w:rsidTr="008270A9">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Утверждено бюджетом на 2017 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Кассовое исполнение в 2017 году</w:t>
            </w:r>
          </w:p>
        </w:tc>
      </w:tr>
      <w:tr w:rsidR="008F6A1B" w:rsidRPr="008F6A1B" w:rsidTr="008270A9">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954A1A" w:rsidRPr="008F6A1B" w:rsidRDefault="00954A1A" w:rsidP="008270A9">
            <w:pPr>
              <w:spacing w:after="0" w:line="240" w:lineRule="auto"/>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954A1A" w:rsidRPr="008F6A1B" w:rsidRDefault="00954A1A" w:rsidP="008270A9">
            <w:pPr>
              <w:spacing w:after="0" w:line="240" w:lineRule="auto"/>
              <w:jc w:val="center"/>
              <w:rPr>
                <w:rFonts w:ascii="Times New Roman" w:eastAsia="Times New Roman" w:hAnsi="Times New Roman" w:cs="Times New Roman"/>
                <w:sz w:val="18"/>
                <w:szCs w:val="18"/>
              </w:rPr>
            </w:pPr>
            <w:r w:rsidRPr="008F6A1B">
              <w:rPr>
                <w:rFonts w:ascii="Times New Roman" w:eastAsia="Times New Roman" w:hAnsi="Times New Roman" w:cs="Times New Roman"/>
                <w:sz w:val="18"/>
                <w:szCs w:val="20"/>
              </w:rPr>
              <w:t>всего</w:t>
            </w:r>
          </w:p>
        </w:tc>
        <w:tc>
          <w:tcPr>
            <w:tcW w:w="850" w:type="dxa"/>
            <w:tcBorders>
              <w:top w:val="nil"/>
              <w:left w:val="nil"/>
              <w:bottom w:val="single" w:sz="8" w:space="0" w:color="auto"/>
              <w:right w:val="single" w:sz="8" w:space="0" w:color="auto"/>
            </w:tcBorders>
            <w:shd w:val="clear" w:color="auto" w:fill="auto"/>
            <w:vAlign w:val="center"/>
            <w:hideMark/>
          </w:tcPr>
          <w:p w:rsidR="00954A1A" w:rsidRPr="008F6A1B" w:rsidRDefault="00954A1A" w:rsidP="008270A9">
            <w:pPr>
              <w:spacing w:after="0" w:line="240" w:lineRule="auto"/>
              <w:jc w:val="center"/>
              <w:rPr>
                <w:rFonts w:ascii="Times New Roman" w:eastAsia="Times New Roman" w:hAnsi="Times New Roman" w:cs="Times New Roman"/>
                <w:sz w:val="18"/>
                <w:szCs w:val="18"/>
              </w:rPr>
            </w:pPr>
            <w:r w:rsidRPr="008F6A1B">
              <w:rPr>
                <w:rFonts w:ascii="Times New Roman" w:eastAsia="Times New Roman" w:hAnsi="Times New Roman" w:cs="Times New Roman"/>
                <w:sz w:val="18"/>
                <w:szCs w:val="20"/>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954A1A" w:rsidRPr="008F6A1B" w:rsidRDefault="00954A1A" w:rsidP="008270A9">
            <w:pPr>
              <w:spacing w:after="0" w:line="240" w:lineRule="auto"/>
              <w:jc w:val="center"/>
              <w:rPr>
                <w:rFonts w:ascii="Times New Roman" w:eastAsia="Times New Roman" w:hAnsi="Times New Roman" w:cs="Times New Roman"/>
                <w:sz w:val="18"/>
                <w:szCs w:val="20"/>
              </w:rPr>
            </w:pPr>
            <w:r w:rsidRPr="008F6A1B">
              <w:rPr>
                <w:rFonts w:ascii="Times New Roman" w:eastAsia="Times New Roman" w:hAnsi="Times New Roman" w:cs="Times New Roman"/>
                <w:sz w:val="18"/>
                <w:szCs w:val="20"/>
              </w:rPr>
              <w:t>мест.</w:t>
            </w:r>
          </w:p>
          <w:p w:rsidR="00954A1A" w:rsidRPr="008F6A1B" w:rsidRDefault="00954A1A" w:rsidP="008270A9">
            <w:pPr>
              <w:spacing w:after="0" w:line="240" w:lineRule="auto"/>
              <w:jc w:val="center"/>
              <w:rPr>
                <w:rFonts w:ascii="Times New Roman" w:eastAsia="Times New Roman" w:hAnsi="Times New Roman" w:cs="Times New Roman"/>
                <w:sz w:val="18"/>
                <w:szCs w:val="18"/>
              </w:rPr>
            </w:pPr>
            <w:r w:rsidRPr="008F6A1B">
              <w:rPr>
                <w:rFonts w:ascii="Times New Roman" w:eastAsia="Times New Roman" w:hAnsi="Times New Roman" w:cs="Times New Roman"/>
                <w:sz w:val="18"/>
                <w:szCs w:val="20"/>
              </w:rPr>
              <w:t>бюджет</w:t>
            </w:r>
          </w:p>
        </w:tc>
        <w:tc>
          <w:tcPr>
            <w:tcW w:w="851" w:type="dxa"/>
            <w:tcBorders>
              <w:top w:val="nil"/>
              <w:left w:val="nil"/>
              <w:bottom w:val="single" w:sz="8" w:space="0" w:color="auto"/>
              <w:right w:val="single" w:sz="8" w:space="0" w:color="auto"/>
            </w:tcBorders>
            <w:shd w:val="clear" w:color="auto" w:fill="auto"/>
            <w:vAlign w:val="center"/>
            <w:hideMark/>
          </w:tcPr>
          <w:p w:rsidR="00954A1A" w:rsidRPr="008F6A1B" w:rsidRDefault="00954A1A" w:rsidP="008270A9">
            <w:pPr>
              <w:spacing w:after="0" w:line="240" w:lineRule="auto"/>
              <w:jc w:val="center"/>
              <w:rPr>
                <w:rFonts w:ascii="Times New Roman" w:eastAsia="Times New Roman" w:hAnsi="Times New Roman" w:cs="Times New Roman"/>
                <w:sz w:val="18"/>
                <w:szCs w:val="18"/>
              </w:rPr>
            </w:pPr>
            <w:r w:rsidRPr="008F6A1B">
              <w:rPr>
                <w:rFonts w:ascii="Times New Roman" w:eastAsia="Times New Roman" w:hAnsi="Times New Roman" w:cs="Times New Roman"/>
                <w:sz w:val="18"/>
                <w:szCs w:val="20"/>
              </w:rPr>
              <w:t>всего</w:t>
            </w:r>
          </w:p>
        </w:tc>
        <w:tc>
          <w:tcPr>
            <w:tcW w:w="709" w:type="dxa"/>
            <w:tcBorders>
              <w:top w:val="nil"/>
              <w:left w:val="nil"/>
              <w:bottom w:val="single" w:sz="8" w:space="0" w:color="auto"/>
              <w:right w:val="single" w:sz="8" w:space="0" w:color="auto"/>
            </w:tcBorders>
            <w:shd w:val="clear" w:color="auto" w:fill="auto"/>
            <w:vAlign w:val="center"/>
            <w:hideMark/>
          </w:tcPr>
          <w:p w:rsidR="00954A1A" w:rsidRPr="008F6A1B" w:rsidRDefault="00954A1A" w:rsidP="008270A9">
            <w:pPr>
              <w:spacing w:after="0" w:line="240" w:lineRule="auto"/>
              <w:jc w:val="center"/>
              <w:rPr>
                <w:rFonts w:ascii="Times New Roman" w:eastAsia="Times New Roman" w:hAnsi="Times New Roman" w:cs="Times New Roman"/>
                <w:sz w:val="18"/>
                <w:szCs w:val="18"/>
              </w:rPr>
            </w:pPr>
            <w:r w:rsidRPr="008F6A1B">
              <w:rPr>
                <w:rFonts w:ascii="Times New Roman" w:eastAsia="Times New Roman" w:hAnsi="Times New Roman" w:cs="Times New Roman"/>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954A1A" w:rsidRPr="008F6A1B" w:rsidRDefault="00954A1A" w:rsidP="008270A9">
            <w:pPr>
              <w:spacing w:after="0" w:line="240" w:lineRule="auto"/>
              <w:jc w:val="center"/>
              <w:rPr>
                <w:rFonts w:ascii="Times New Roman" w:eastAsia="Times New Roman" w:hAnsi="Times New Roman" w:cs="Times New Roman"/>
                <w:sz w:val="18"/>
                <w:szCs w:val="18"/>
              </w:rPr>
            </w:pPr>
            <w:r w:rsidRPr="008F6A1B">
              <w:rPr>
                <w:rFonts w:ascii="Times New Roman" w:eastAsia="Times New Roman" w:hAnsi="Times New Roman" w:cs="Times New Roman"/>
                <w:sz w:val="18"/>
                <w:szCs w:val="20"/>
              </w:rPr>
              <w:t>обл. бюджет</w:t>
            </w:r>
          </w:p>
        </w:tc>
        <w:tc>
          <w:tcPr>
            <w:tcW w:w="709" w:type="dxa"/>
            <w:tcBorders>
              <w:top w:val="nil"/>
              <w:left w:val="nil"/>
              <w:bottom w:val="single" w:sz="8" w:space="0" w:color="auto"/>
              <w:right w:val="single" w:sz="8" w:space="0" w:color="auto"/>
            </w:tcBorders>
            <w:shd w:val="clear" w:color="auto" w:fill="auto"/>
            <w:vAlign w:val="center"/>
            <w:hideMark/>
          </w:tcPr>
          <w:p w:rsidR="00954A1A" w:rsidRPr="008F6A1B" w:rsidRDefault="00954A1A" w:rsidP="008270A9">
            <w:pPr>
              <w:spacing w:after="0" w:line="240" w:lineRule="auto"/>
              <w:jc w:val="center"/>
              <w:rPr>
                <w:rFonts w:ascii="Times New Roman" w:eastAsia="Times New Roman" w:hAnsi="Times New Roman" w:cs="Times New Roman"/>
                <w:sz w:val="18"/>
                <w:szCs w:val="18"/>
              </w:rPr>
            </w:pPr>
            <w:r w:rsidRPr="008F6A1B">
              <w:rPr>
                <w:rFonts w:ascii="Times New Roman" w:eastAsia="Times New Roman" w:hAnsi="Times New Roman" w:cs="Times New Roman"/>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954A1A" w:rsidRPr="008F6A1B" w:rsidRDefault="00954A1A" w:rsidP="008270A9">
            <w:pPr>
              <w:spacing w:after="0" w:line="240" w:lineRule="auto"/>
              <w:jc w:val="center"/>
              <w:rPr>
                <w:rFonts w:ascii="Times New Roman" w:eastAsia="Times New Roman" w:hAnsi="Times New Roman" w:cs="Times New Roman"/>
                <w:sz w:val="18"/>
                <w:szCs w:val="20"/>
              </w:rPr>
            </w:pPr>
            <w:r w:rsidRPr="008F6A1B">
              <w:rPr>
                <w:rFonts w:ascii="Times New Roman" w:eastAsia="Times New Roman" w:hAnsi="Times New Roman" w:cs="Times New Roman"/>
                <w:sz w:val="18"/>
                <w:szCs w:val="20"/>
              </w:rPr>
              <w:t>мест.</w:t>
            </w:r>
          </w:p>
          <w:p w:rsidR="00954A1A" w:rsidRPr="008F6A1B" w:rsidRDefault="00954A1A" w:rsidP="008270A9">
            <w:pPr>
              <w:spacing w:after="0" w:line="240" w:lineRule="auto"/>
              <w:jc w:val="center"/>
              <w:rPr>
                <w:rFonts w:ascii="Times New Roman" w:eastAsia="Times New Roman" w:hAnsi="Times New Roman" w:cs="Times New Roman"/>
                <w:sz w:val="18"/>
                <w:szCs w:val="18"/>
              </w:rPr>
            </w:pPr>
            <w:r w:rsidRPr="008F6A1B">
              <w:rPr>
                <w:rFonts w:ascii="Times New Roman" w:eastAsia="Times New Roman" w:hAnsi="Times New Roman" w:cs="Times New Roman"/>
                <w:sz w:val="18"/>
                <w:szCs w:val="20"/>
              </w:rPr>
              <w:t>бюджет</w:t>
            </w:r>
          </w:p>
        </w:tc>
        <w:tc>
          <w:tcPr>
            <w:tcW w:w="755" w:type="dxa"/>
            <w:tcBorders>
              <w:top w:val="nil"/>
              <w:left w:val="nil"/>
              <w:bottom w:val="single" w:sz="8" w:space="0" w:color="auto"/>
              <w:right w:val="single" w:sz="8" w:space="0" w:color="auto"/>
            </w:tcBorders>
            <w:shd w:val="clear" w:color="auto" w:fill="auto"/>
            <w:vAlign w:val="center"/>
            <w:hideMark/>
          </w:tcPr>
          <w:p w:rsidR="00954A1A" w:rsidRPr="008F6A1B" w:rsidRDefault="00954A1A" w:rsidP="008270A9">
            <w:pPr>
              <w:spacing w:after="0" w:line="240" w:lineRule="auto"/>
              <w:jc w:val="center"/>
              <w:rPr>
                <w:rFonts w:ascii="Times New Roman" w:eastAsia="Times New Roman" w:hAnsi="Times New Roman" w:cs="Times New Roman"/>
                <w:sz w:val="18"/>
                <w:szCs w:val="18"/>
              </w:rPr>
            </w:pPr>
            <w:r w:rsidRPr="008F6A1B">
              <w:rPr>
                <w:rFonts w:ascii="Times New Roman" w:eastAsia="Times New Roman" w:hAnsi="Times New Roman" w:cs="Times New Roman"/>
                <w:sz w:val="18"/>
                <w:szCs w:val="20"/>
              </w:rPr>
              <w:t>% исполнения</w:t>
            </w:r>
          </w:p>
        </w:tc>
      </w:tr>
      <w:tr w:rsidR="008F6A1B" w:rsidRPr="008F6A1B" w:rsidTr="008270A9">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954A1A" w:rsidRPr="008F6A1B" w:rsidRDefault="00954A1A" w:rsidP="008270A9">
            <w:pPr>
              <w:spacing w:after="0" w:line="240" w:lineRule="auto"/>
              <w:jc w:val="both"/>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 xml:space="preserve">ГП  ЧО« Управление  </w:t>
            </w:r>
            <w:proofErr w:type="gramStart"/>
            <w:r w:rsidRPr="008F6A1B">
              <w:rPr>
                <w:rFonts w:ascii="Times New Roman" w:eastAsia="Times New Roman" w:hAnsi="Times New Roman" w:cs="Times New Roman"/>
                <w:sz w:val="20"/>
                <w:szCs w:val="20"/>
              </w:rPr>
              <w:t>гос.  финансами</w:t>
            </w:r>
            <w:proofErr w:type="gramEnd"/>
            <w:r w:rsidRPr="008F6A1B">
              <w:rPr>
                <w:rFonts w:ascii="Times New Roman" w:eastAsia="Times New Roman" w:hAnsi="Times New Roman" w:cs="Times New Roman"/>
                <w:sz w:val="20"/>
                <w:szCs w:val="20"/>
              </w:rPr>
              <w:t xml:space="preserve"> и </w:t>
            </w:r>
            <w:proofErr w:type="spellStart"/>
            <w:r w:rsidRPr="008F6A1B">
              <w:rPr>
                <w:rFonts w:ascii="Times New Roman" w:eastAsia="Times New Roman" w:hAnsi="Times New Roman" w:cs="Times New Roman"/>
                <w:sz w:val="20"/>
                <w:szCs w:val="20"/>
              </w:rPr>
              <w:t>гос</w:t>
            </w:r>
            <w:proofErr w:type="spellEnd"/>
            <w:r w:rsidRPr="008F6A1B">
              <w:rPr>
                <w:rFonts w:ascii="Times New Roman" w:eastAsia="Times New Roman" w:hAnsi="Times New Roman" w:cs="Times New Roman"/>
                <w:sz w:val="20"/>
                <w:szCs w:val="20"/>
              </w:rPr>
              <w:t xml:space="preserve">   долгом ЧО »</w:t>
            </w:r>
          </w:p>
        </w:tc>
        <w:tc>
          <w:tcPr>
            <w:tcW w:w="851" w:type="dxa"/>
            <w:tcBorders>
              <w:top w:val="nil"/>
              <w:left w:val="nil"/>
              <w:bottom w:val="single" w:sz="8" w:space="0" w:color="auto"/>
              <w:right w:val="nil"/>
            </w:tcBorders>
            <w:shd w:val="clear" w:color="auto" w:fill="auto"/>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636,0</w:t>
            </w:r>
          </w:p>
        </w:tc>
        <w:tc>
          <w:tcPr>
            <w:tcW w:w="850" w:type="dxa"/>
            <w:tcBorders>
              <w:top w:val="nil"/>
              <w:left w:val="single" w:sz="8" w:space="0" w:color="auto"/>
              <w:bottom w:val="single" w:sz="8" w:space="0" w:color="auto"/>
              <w:right w:val="single" w:sz="8" w:space="0" w:color="auto"/>
            </w:tcBorders>
            <w:shd w:val="clear" w:color="auto" w:fill="auto"/>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636,0</w:t>
            </w:r>
          </w:p>
        </w:tc>
        <w:tc>
          <w:tcPr>
            <w:tcW w:w="851" w:type="dxa"/>
            <w:tcBorders>
              <w:top w:val="nil"/>
              <w:left w:val="nil"/>
              <w:bottom w:val="single" w:sz="8" w:space="0" w:color="auto"/>
              <w:right w:val="single" w:sz="8" w:space="0" w:color="auto"/>
            </w:tcBorders>
            <w:shd w:val="clear" w:color="auto" w:fill="auto"/>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0,00</w:t>
            </w:r>
          </w:p>
        </w:tc>
        <w:tc>
          <w:tcPr>
            <w:tcW w:w="851" w:type="dxa"/>
            <w:tcBorders>
              <w:top w:val="nil"/>
              <w:left w:val="nil"/>
              <w:bottom w:val="single" w:sz="8" w:space="0" w:color="auto"/>
              <w:right w:val="single" w:sz="8" w:space="0" w:color="auto"/>
            </w:tcBorders>
            <w:shd w:val="clear" w:color="auto" w:fill="auto"/>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636,0</w:t>
            </w:r>
          </w:p>
        </w:tc>
        <w:tc>
          <w:tcPr>
            <w:tcW w:w="709" w:type="dxa"/>
            <w:tcBorders>
              <w:top w:val="nil"/>
              <w:left w:val="nil"/>
              <w:bottom w:val="single" w:sz="8" w:space="0" w:color="auto"/>
              <w:right w:val="single" w:sz="8" w:space="0" w:color="auto"/>
            </w:tcBorders>
            <w:shd w:val="clear" w:color="auto" w:fill="auto"/>
            <w:noWrap/>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636,0</w:t>
            </w:r>
          </w:p>
        </w:tc>
        <w:tc>
          <w:tcPr>
            <w:tcW w:w="709" w:type="dxa"/>
            <w:tcBorders>
              <w:top w:val="nil"/>
              <w:left w:val="nil"/>
              <w:bottom w:val="single" w:sz="8" w:space="0" w:color="auto"/>
              <w:right w:val="single" w:sz="8" w:space="0" w:color="auto"/>
            </w:tcBorders>
            <w:shd w:val="clear" w:color="auto" w:fill="auto"/>
            <w:noWrap/>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w:t>
            </w:r>
          </w:p>
        </w:tc>
        <w:tc>
          <w:tcPr>
            <w:tcW w:w="755" w:type="dxa"/>
            <w:tcBorders>
              <w:top w:val="nil"/>
              <w:left w:val="nil"/>
              <w:bottom w:val="single" w:sz="8" w:space="0" w:color="auto"/>
              <w:right w:val="single" w:sz="8" w:space="0" w:color="auto"/>
            </w:tcBorders>
            <w:shd w:val="clear" w:color="auto" w:fill="auto"/>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p>
        </w:tc>
      </w:tr>
      <w:tr w:rsidR="008F6A1B" w:rsidRPr="008F6A1B" w:rsidTr="008270A9">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954A1A" w:rsidRPr="008F6A1B" w:rsidRDefault="00954A1A" w:rsidP="008270A9">
            <w:pPr>
              <w:spacing w:after="0" w:line="240" w:lineRule="auto"/>
              <w:jc w:val="both"/>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 xml:space="preserve">ГП ЧО «Обеспечение  общественного порядка и противодействие преступности в Челябинской </w:t>
            </w:r>
            <w:proofErr w:type="spellStart"/>
            <w:proofErr w:type="gramStart"/>
            <w:r w:rsidRPr="008F6A1B">
              <w:rPr>
                <w:rFonts w:ascii="Times New Roman" w:eastAsia="Times New Roman" w:hAnsi="Times New Roman" w:cs="Times New Roman"/>
                <w:sz w:val="20"/>
                <w:szCs w:val="20"/>
              </w:rPr>
              <w:t>обл</w:t>
            </w:r>
            <w:proofErr w:type="spellEnd"/>
            <w:proofErr w:type="gramEnd"/>
            <w:r w:rsidRPr="008F6A1B">
              <w:rPr>
                <w:rFonts w:ascii="Times New Roman" w:eastAsia="Times New Roman" w:hAnsi="Times New Roman" w:cs="Times New Roman"/>
                <w:sz w:val="20"/>
                <w:szCs w:val="20"/>
              </w:rPr>
              <w:t xml:space="preserve"> на 2017-2019г» </w:t>
            </w:r>
          </w:p>
        </w:tc>
        <w:tc>
          <w:tcPr>
            <w:tcW w:w="851" w:type="dxa"/>
            <w:tcBorders>
              <w:top w:val="nil"/>
              <w:left w:val="nil"/>
              <w:bottom w:val="single" w:sz="8" w:space="0" w:color="auto"/>
              <w:right w:val="nil"/>
            </w:tcBorders>
            <w:shd w:val="clear" w:color="auto" w:fill="auto"/>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37,8</w:t>
            </w:r>
          </w:p>
        </w:tc>
        <w:tc>
          <w:tcPr>
            <w:tcW w:w="850" w:type="dxa"/>
            <w:tcBorders>
              <w:top w:val="nil"/>
              <w:left w:val="single" w:sz="8" w:space="0" w:color="auto"/>
              <w:bottom w:val="single" w:sz="8" w:space="0" w:color="auto"/>
              <w:right w:val="single" w:sz="8" w:space="0" w:color="auto"/>
            </w:tcBorders>
            <w:shd w:val="clear" w:color="auto" w:fill="auto"/>
            <w:vAlign w:val="center"/>
          </w:tcPr>
          <w:p w:rsidR="00954A1A"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37,8</w:t>
            </w:r>
          </w:p>
        </w:tc>
        <w:tc>
          <w:tcPr>
            <w:tcW w:w="851" w:type="dxa"/>
            <w:tcBorders>
              <w:top w:val="nil"/>
              <w:left w:val="nil"/>
              <w:bottom w:val="single" w:sz="8" w:space="0" w:color="auto"/>
              <w:right w:val="single" w:sz="8" w:space="0" w:color="auto"/>
            </w:tcBorders>
            <w:shd w:val="clear" w:color="auto" w:fill="auto"/>
            <w:vAlign w:val="center"/>
          </w:tcPr>
          <w:p w:rsidR="00954A1A"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0,00</w:t>
            </w:r>
          </w:p>
        </w:tc>
        <w:tc>
          <w:tcPr>
            <w:tcW w:w="851" w:type="dxa"/>
            <w:tcBorders>
              <w:top w:val="nil"/>
              <w:left w:val="nil"/>
              <w:bottom w:val="single" w:sz="8" w:space="0" w:color="auto"/>
              <w:right w:val="single" w:sz="8" w:space="0" w:color="auto"/>
            </w:tcBorders>
            <w:shd w:val="clear" w:color="auto" w:fill="auto"/>
            <w:vAlign w:val="center"/>
          </w:tcPr>
          <w:p w:rsidR="00954A1A"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37,8</w:t>
            </w:r>
          </w:p>
        </w:tc>
        <w:tc>
          <w:tcPr>
            <w:tcW w:w="709" w:type="dxa"/>
            <w:tcBorders>
              <w:top w:val="nil"/>
              <w:left w:val="nil"/>
              <w:bottom w:val="single" w:sz="8" w:space="0" w:color="auto"/>
              <w:right w:val="single" w:sz="8" w:space="0" w:color="auto"/>
            </w:tcBorders>
            <w:shd w:val="clear" w:color="auto" w:fill="auto"/>
            <w:noWrap/>
            <w:vAlign w:val="center"/>
          </w:tcPr>
          <w:p w:rsidR="00954A1A"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954A1A"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37,8</w:t>
            </w:r>
          </w:p>
        </w:tc>
        <w:tc>
          <w:tcPr>
            <w:tcW w:w="709" w:type="dxa"/>
            <w:tcBorders>
              <w:top w:val="nil"/>
              <w:left w:val="nil"/>
              <w:bottom w:val="single" w:sz="8" w:space="0" w:color="auto"/>
              <w:right w:val="single" w:sz="8" w:space="0" w:color="auto"/>
            </w:tcBorders>
            <w:shd w:val="clear" w:color="auto" w:fill="auto"/>
            <w:noWrap/>
            <w:vAlign w:val="center"/>
          </w:tcPr>
          <w:p w:rsidR="00954A1A"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w:t>
            </w:r>
          </w:p>
        </w:tc>
        <w:tc>
          <w:tcPr>
            <w:tcW w:w="755" w:type="dxa"/>
            <w:tcBorders>
              <w:top w:val="nil"/>
              <w:left w:val="nil"/>
              <w:bottom w:val="single" w:sz="8" w:space="0" w:color="auto"/>
              <w:right w:val="single" w:sz="8" w:space="0" w:color="auto"/>
            </w:tcBorders>
            <w:shd w:val="clear" w:color="auto" w:fill="auto"/>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p>
        </w:tc>
      </w:tr>
      <w:tr w:rsidR="008F6A1B" w:rsidRPr="008F6A1B" w:rsidTr="008270A9">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8270A9" w:rsidRPr="008F6A1B" w:rsidRDefault="008270A9" w:rsidP="008270A9">
            <w:pPr>
              <w:spacing w:after="0" w:line="240" w:lineRule="auto"/>
              <w:jc w:val="both"/>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 xml:space="preserve">ГП ЧО « Развитие </w:t>
            </w:r>
            <w:proofErr w:type="spellStart"/>
            <w:proofErr w:type="gramStart"/>
            <w:r w:rsidRPr="008F6A1B">
              <w:rPr>
                <w:rFonts w:ascii="Times New Roman" w:eastAsia="Times New Roman" w:hAnsi="Times New Roman" w:cs="Times New Roman"/>
                <w:sz w:val="20"/>
                <w:szCs w:val="20"/>
              </w:rPr>
              <w:t>соц</w:t>
            </w:r>
            <w:proofErr w:type="spellEnd"/>
            <w:proofErr w:type="gramEnd"/>
            <w:r w:rsidRPr="008F6A1B">
              <w:rPr>
                <w:rFonts w:ascii="Times New Roman" w:eastAsia="Times New Roman" w:hAnsi="Times New Roman" w:cs="Times New Roman"/>
                <w:sz w:val="20"/>
                <w:szCs w:val="20"/>
              </w:rPr>
              <w:t xml:space="preserve"> защиты населения ЧО на 201-2019г»</w:t>
            </w:r>
          </w:p>
        </w:tc>
        <w:tc>
          <w:tcPr>
            <w:tcW w:w="851" w:type="dxa"/>
            <w:tcBorders>
              <w:top w:val="nil"/>
              <w:left w:val="nil"/>
              <w:bottom w:val="single" w:sz="8" w:space="0" w:color="auto"/>
              <w:right w:val="nil"/>
            </w:tcBorders>
            <w:shd w:val="clear" w:color="auto" w:fill="auto"/>
            <w:vAlign w:val="center"/>
          </w:tcPr>
          <w:p w:rsidR="008270A9"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39,9</w:t>
            </w:r>
          </w:p>
        </w:tc>
        <w:tc>
          <w:tcPr>
            <w:tcW w:w="850" w:type="dxa"/>
            <w:tcBorders>
              <w:top w:val="nil"/>
              <w:left w:val="single" w:sz="8" w:space="0" w:color="auto"/>
              <w:bottom w:val="single" w:sz="8" w:space="0" w:color="auto"/>
              <w:right w:val="single" w:sz="8" w:space="0" w:color="auto"/>
            </w:tcBorders>
            <w:shd w:val="clear" w:color="auto" w:fill="auto"/>
            <w:vAlign w:val="center"/>
          </w:tcPr>
          <w:p w:rsidR="008270A9"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39,9</w:t>
            </w:r>
          </w:p>
        </w:tc>
        <w:tc>
          <w:tcPr>
            <w:tcW w:w="851" w:type="dxa"/>
            <w:tcBorders>
              <w:top w:val="nil"/>
              <w:left w:val="nil"/>
              <w:bottom w:val="single" w:sz="8" w:space="0" w:color="auto"/>
              <w:right w:val="single" w:sz="8" w:space="0" w:color="auto"/>
            </w:tcBorders>
            <w:shd w:val="clear" w:color="auto" w:fill="auto"/>
            <w:vAlign w:val="center"/>
          </w:tcPr>
          <w:p w:rsidR="008270A9"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0,00</w:t>
            </w:r>
          </w:p>
        </w:tc>
        <w:tc>
          <w:tcPr>
            <w:tcW w:w="851" w:type="dxa"/>
            <w:tcBorders>
              <w:top w:val="nil"/>
              <w:left w:val="nil"/>
              <w:bottom w:val="single" w:sz="8" w:space="0" w:color="auto"/>
              <w:right w:val="single" w:sz="8" w:space="0" w:color="auto"/>
            </w:tcBorders>
            <w:shd w:val="clear" w:color="auto" w:fill="auto"/>
            <w:vAlign w:val="center"/>
          </w:tcPr>
          <w:p w:rsidR="008270A9"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39,9</w:t>
            </w:r>
          </w:p>
        </w:tc>
        <w:tc>
          <w:tcPr>
            <w:tcW w:w="709" w:type="dxa"/>
            <w:tcBorders>
              <w:top w:val="nil"/>
              <w:left w:val="nil"/>
              <w:bottom w:val="single" w:sz="8" w:space="0" w:color="auto"/>
              <w:right w:val="single" w:sz="8" w:space="0" w:color="auto"/>
            </w:tcBorders>
            <w:shd w:val="clear" w:color="auto" w:fill="auto"/>
            <w:noWrap/>
            <w:vAlign w:val="center"/>
          </w:tcPr>
          <w:p w:rsidR="008270A9"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8270A9"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39,9</w:t>
            </w:r>
          </w:p>
        </w:tc>
        <w:tc>
          <w:tcPr>
            <w:tcW w:w="709" w:type="dxa"/>
            <w:tcBorders>
              <w:top w:val="nil"/>
              <w:left w:val="nil"/>
              <w:bottom w:val="single" w:sz="8" w:space="0" w:color="auto"/>
              <w:right w:val="single" w:sz="8" w:space="0" w:color="auto"/>
            </w:tcBorders>
            <w:shd w:val="clear" w:color="auto" w:fill="auto"/>
            <w:noWrap/>
            <w:vAlign w:val="center"/>
          </w:tcPr>
          <w:p w:rsidR="008270A9"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8270A9"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w:t>
            </w:r>
          </w:p>
        </w:tc>
        <w:tc>
          <w:tcPr>
            <w:tcW w:w="755" w:type="dxa"/>
            <w:tcBorders>
              <w:top w:val="nil"/>
              <w:left w:val="nil"/>
              <w:bottom w:val="single" w:sz="8" w:space="0" w:color="auto"/>
              <w:right w:val="single" w:sz="8" w:space="0" w:color="auto"/>
            </w:tcBorders>
            <w:shd w:val="clear" w:color="auto" w:fill="auto"/>
            <w:vAlign w:val="center"/>
          </w:tcPr>
          <w:p w:rsidR="008270A9"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w:t>
            </w:r>
          </w:p>
        </w:tc>
      </w:tr>
      <w:tr w:rsidR="008F6A1B" w:rsidRPr="008F6A1B" w:rsidTr="008270A9">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954A1A" w:rsidRPr="008F6A1B" w:rsidRDefault="00954A1A" w:rsidP="008270A9">
            <w:pPr>
              <w:spacing w:after="0" w:line="240" w:lineRule="auto"/>
              <w:jc w:val="both"/>
              <w:rPr>
                <w:rFonts w:ascii="Times New Roman" w:eastAsia="Times New Roman" w:hAnsi="Times New Roman" w:cs="Times New Roman"/>
                <w:sz w:val="20"/>
                <w:szCs w:val="20"/>
              </w:rPr>
            </w:pPr>
            <w:proofErr w:type="spellStart"/>
            <w:r w:rsidRPr="008F6A1B">
              <w:rPr>
                <w:rFonts w:ascii="Times New Roman" w:eastAsia="Times New Roman" w:hAnsi="Times New Roman" w:cs="Times New Roman"/>
                <w:sz w:val="20"/>
                <w:szCs w:val="20"/>
              </w:rPr>
              <w:t>МП</w:t>
            </w:r>
            <w:proofErr w:type="gramStart"/>
            <w:r w:rsidRPr="008F6A1B">
              <w:rPr>
                <w:rFonts w:ascii="Times New Roman" w:eastAsia="Times New Roman" w:hAnsi="Times New Roman" w:cs="Times New Roman"/>
                <w:sz w:val="20"/>
                <w:szCs w:val="20"/>
              </w:rPr>
              <w:t>«О</w:t>
            </w:r>
            <w:proofErr w:type="gramEnd"/>
            <w:r w:rsidRPr="008F6A1B">
              <w:rPr>
                <w:rFonts w:ascii="Times New Roman" w:eastAsia="Times New Roman" w:hAnsi="Times New Roman" w:cs="Times New Roman"/>
                <w:sz w:val="20"/>
                <w:szCs w:val="20"/>
              </w:rPr>
              <w:t>рганизация</w:t>
            </w:r>
            <w:proofErr w:type="spellEnd"/>
            <w:r w:rsidRPr="008F6A1B">
              <w:rPr>
                <w:rFonts w:ascii="Times New Roman" w:eastAsia="Times New Roman" w:hAnsi="Times New Roman" w:cs="Times New Roman"/>
                <w:sz w:val="20"/>
                <w:szCs w:val="20"/>
              </w:rPr>
              <w:t xml:space="preserve"> временной трудоустройства  </w:t>
            </w:r>
            <w:proofErr w:type="spellStart"/>
            <w:r w:rsidRPr="008F6A1B">
              <w:rPr>
                <w:rFonts w:ascii="Times New Roman" w:eastAsia="Times New Roman" w:hAnsi="Times New Roman" w:cs="Times New Roman"/>
                <w:sz w:val="20"/>
                <w:szCs w:val="20"/>
              </w:rPr>
              <w:t>несов</w:t>
            </w:r>
            <w:proofErr w:type="spellEnd"/>
            <w:r w:rsidRPr="008F6A1B">
              <w:rPr>
                <w:rFonts w:ascii="Times New Roman" w:eastAsia="Times New Roman" w:hAnsi="Times New Roman" w:cs="Times New Roman"/>
                <w:sz w:val="20"/>
                <w:szCs w:val="20"/>
              </w:rPr>
              <w:t>/летних граждан в возрасте от 14 до 18 лет, в с</w:t>
            </w:r>
            <w:r w:rsidR="00C46DA7" w:rsidRPr="008F6A1B">
              <w:rPr>
                <w:rFonts w:ascii="Times New Roman" w:eastAsia="Times New Roman" w:hAnsi="Times New Roman" w:cs="Times New Roman"/>
                <w:sz w:val="20"/>
                <w:szCs w:val="20"/>
              </w:rPr>
              <w:t xml:space="preserve">вободное от учёбы  в </w:t>
            </w:r>
            <w:proofErr w:type="spellStart"/>
            <w:r w:rsidR="00C46DA7" w:rsidRPr="008F6A1B">
              <w:rPr>
                <w:rFonts w:ascii="Times New Roman" w:eastAsia="Times New Roman" w:hAnsi="Times New Roman" w:cs="Times New Roman"/>
                <w:sz w:val="20"/>
                <w:szCs w:val="20"/>
              </w:rPr>
              <w:t>Пискловском</w:t>
            </w:r>
            <w:proofErr w:type="spellEnd"/>
            <w:r w:rsidRPr="008F6A1B">
              <w:rPr>
                <w:rFonts w:ascii="Times New Roman" w:eastAsia="Times New Roman" w:hAnsi="Times New Roman" w:cs="Times New Roman"/>
                <w:sz w:val="20"/>
                <w:szCs w:val="20"/>
              </w:rPr>
              <w:t xml:space="preserve"> сельском поселении на 20177»</w:t>
            </w:r>
          </w:p>
          <w:p w:rsidR="00954A1A" w:rsidRPr="008F6A1B" w:rsidRDefault="00954A1A" w:rsidP="008270A9">
            <w:pPr>
              <w:spacing w:after="0" w:line="240" w:lineRule="auto"/>
              <w:jc w:val="both"/>
              <w:rPr>
                <w:rFonts w:ascii="Times New Roman" w:eastAsia="Times New Roman" w:hAnsi="Times New Roman" w:cs="Times New Roman"/>
                <w:sz w:val="20"/>
                <w:szCs w:val="20"/>
              </w:rPr>
            </w:pPr>
          </w:p>
        </w:tc>
        <w:tc>
          <w:tcPr>
            <w:tcW w:w="851" w:type="dxa"/>
            <w:tcBorders>
              <w:top w:val="nil"/>
              <w:left w:val="nil"/>
              <w:bottom w:val="single" w:sz="8" w:space="0" w:color="auto"/>
              <w:right w:val="nil"/>
            </w:tcBorders>
            <w:shd w:val="clear" w:color="auto" w:fill="auto"/>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9,8</w:t>
            </w:r>
          </w:p>
        </w:tc>
        <w:tc>
          <w:tcPr>
            <w:tcW w:w="850" w:type="dxa"/>
            <w:tcBorders>
              <w:top w:val="nil"/>
              <w:left w:val="single" w:sz="8" w:space="0" w:color="auto"/>
              <w:bottom w:val="single" w:sz="8" w:space="0" w:color="auto"/>
              <w:right w:val="single" w:sz="8" w:space="0" w:color="auto"/>
            </w:tcBorders>
            <w:shd w:val="clear" w:color="auto" w:fill="auto"/>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0,00</w:t>
            </w:r>
          </w:p>
        </w:tc>
        <w:tc>
          <w:tcPr>
            <w:tcW w:w="851" w:type="dxa"/>
            <w:tcBorders>
              <w:top w:val="nil"/>
              <w:left w:val="nil"/>
              <w:bottom w:val="single" w:sz="8" w:space="0" w:color="auto"/>
              <w:right w:val="single" w:sz="8" w:space="0" w:color="auto"/>
            </w:tcBorders>
            <w:shd w:val="clear" w:color="auto" w:fill="auto"/>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9,8</w:t>
            </w:r>
          </w:p>
        </w:tc>
        <w:tc>
          <w:tcPr>
            <w:tcW w:w="851" w:type="dxa"/>
            <w:tcBorders>
              <w:top w:val="nil"/>
              <w:left w:val="nil"/>
              <w:bottom w:val="single" w:sz="8" w:space="0" w:color="auto"/>
              <w:right w:val="single" w:sz="8" w:space="0" w:color="auto"/>
            </w:tcBorders>
            <w:shd w:val="clear" w:color="auto" w:fill="auto"/>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9,8</w:t>
            </w:r>
          </w:p>
        </w:tc>
        <w:tc>
          <w:tcPr>
            <w:tcW w:w="709" w:type="dxa"/>
            <w:tcBorders>
              <w:top w:val="nil"/>
              <w:left w:val="nil"/>
              <w:bottom w:val="single" w:sz="8" w:space="0" w:color="auto"/>
              <w:right w:val="single" w:sz="8" w:space="0" w:color="auto"/>
            </w:tcBorders>
            <w:shd w:val="clear" w:color="auto" w:fill="auto"/>
            <w:noWrap/>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w:t>
            </w:r>
          </w:p>
        </w:tc>
        <w:tc>
          <w:tcPr>
            <w:tcW w:w="709" w:type="dxa"/>
            <w:tcBorders>
              <w:top w:val="nil"/>
              <w:left w:val="nil"/>
              <w:bottom w:val="single" w:sz="8" w:space="0" w:color="auto"/>
              <w:right w:val="single" w:sz="8" w:space="0" w:color="auto"/>
            </w:tcBorders>
            <w:shd w:val="clear" w:color="auto" w:fill="auto"/>
            <w:noWrap/>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w:t>
            </w:r>
          </w:p>
        </w:tc>
        <w:tc>
          <w:tcPr>
            <w:tcW w:w="850" w:type="dxa"/>
            <w:tcBorders>
              <w:top w:val="nil"/>
              <w:left w:val="nil"/>
              <w:bottom w:val="single" w:sz="8" w:space="0" w:color="auto"/>
              <w:right w:val="single" w:sz="8" w:space="0" w:color="auto"/>
            </w:tcBorders>
            <w:shd w:val="clear" w:color="auto" w:fill="auto"/>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9,8</w:t>
            </w:r>
          </w:p>
        </w:tc>
        <w:tc>
          <w:tcPr>
            <w:tcW w:w="755" w:type="dxa"/>
            <w:tcBorders>
              <w:top w:val="nil"/>
              <w:left w:val="nil"/>
              <w:bottom w:val="single" w:sz="8" w:space="0" w:color="auto"/>
              <w:right w:val="single" w:sz="8" w:space="0" w:color="auto"/>
            </w:tcBorders>
            <w:shd w:val="clear" w:color="auto" w:fill="auto"/>
            <w:vAlign w:val="center"/>
          </w:tcPr>
          <w:p w:rsidR="00954A1A" w:rsidRPr="008F6A1B" w:rsidRDefault="00954A1A"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100%</w:t>
            </w:r>
          </w:p>
        </w:tc>
      </w:tr>
      <w:tr w:rsidR="008F6A1B" w:rsidRPr="008F6A1B" w:rsidTr="008270A9">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954A1A" w:rsidRPr="008F6A1B" w:rsidRDefault="00954A1A" w:rsidP="008270A9">
            <w:pPr>
              <w:spacing w:after="0" w:line="240" w:lineRule="auto"/>
              <w:jc w:val="both"/>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МП «</w:t>
            </w:r>
            <w:r w:rsidR="008270A9" w:rsidRPr="008F6A1B">
              <w:rPr>
                <w:rFonts w:ascii="Times New Roman" w:eastAsia="Times New Roman" w:hAnsi="Times New Roman" w:cs="Times New Roman"/>
                <w:sz w:val="20"/>
                <w:szCs w:val="20"/>
              </w:rPr>
              <w:t xml:space="preserve"> Доступное и комфортное жильё в Еткульском муниципальном районе на 2014-2020годы» Подпрограмма «Модернизация объектов коммунальной инфраструктуры»</w:t>
            </w:r>
          </w:p>
        </w:tc>
        <w:tc>
          <w:tcPr>
            <w:tcW w:w="851" w:type="dxa"/>
            <w:tcBorders>
              <w:top w:val="nil"/>
              <w:left w:val="nil"/>
              <w:bottom w:val="single" w:sz="8" w:space="0" w:color="auto"/>
              <w:right w:val="nil"/>
            </w:tcBorders>
            <w:shd w:val="clear" w:color="auto" w:fill="auto"/>
            <w:vAlign w:val="center"/>
          </w:tcPr>
          <w:p w:rsidR="00954A1A"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314,9</w:t>
            </w:r>
          </w:p>
        </w:tc>
        <w:tc>
          <w:tcPr>
            <w:tcW w:w="850" w:type="dxa"/>
            <w:tcBorders>
              <w:top w:val="nil"/>
              <w:left w:val="single" w:sz="8" w:space="0" w:color="auto"/>
              <w:bottom w:val="single" w:sz="8" w:space="0" w:color="auto"/>
              <w:right w:val="single" w:sz="8" w:space="0" w:color="auto"/>
            </w:tcBorders>
            <w:shd w:val="clear" w:color="auto" w:fill="auto"/>
            <w:vAlign w:val="center"/>
          </w:tcPr>
          <w:p w:rsidR="00954A1A"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0,00</w:t>
            </w:r>
          </w:p>
        </w:tc>
        <w:tc>
          <w:tcPr>
            <w:tcW w:w="851" w:type="dxa"/>
            <w:tcBorders>
              <w:top w:val="nil"/>
              <w:left w:val="nil"/>
              <w:bottom w:val="single" w:sz="8" w:space="0" w:color="auto"/>
              <w:right w:val="single" w:sz="8" w:space="0" w:color="auto"/>
            </w:tcBorders>
            <w:shd w:val="clear" w:color="auto" w:fill="auto"/>
            <w:vAlign w:val="center"/>
          </w:tcPr>
          <w:p w:rsidR="00954A1A"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314,9</w:t>
            </w:r>
          </w:p>
        </w:tc>
        <w:tc>
          <w:tcPr>
            <w:tcW w:w="851" w:type="dxa"/>
            <w:tcBorders>
              <w:top w:val="nil"/>
              <w:left w:val="nil"/>
              <w:bottom w:val="single" w:sz="8" w:space="0" w:color="auto"/>
              <w:right w:val="single" w:sz="8" w:space="0" w:color="auto"/>
            </w:tcBorders>
            <w:shd w:val="clear" w:color="auto" w:fill="auto"/>
            <w:vAlign w:val="center"/>
          </w:tcPr>
          <w:p w:rsidR="00954A1A"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314,9</w:t>
            </w:r>
          </w:p>
        </w:tc>
        <w:tc>
          <w:tcPr>
            <w:tcW w:w="709" w:type="dxa"/>
            <w:tcBorders>
              <w:top w:val="nil"/>
              <w:left w:val="nil"/>
              <w:bottom w:val="single" w:sz="8" w:space="0" w:color="auto"/>
              <w:right w:val="single" w:sz="8" w:space="0" w:color="auto"/>
            </w:tcBorders>
            <w:shd w:val="clear" w:color="auto" w:fill="auto"/>
            <w:noWrap/>
            <w:vAlign w:val="center"/>
          </w:tcPr>
          <w:p w:rsidR="00954A1A"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954A1A"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w:t>
            </w:r>
          </w:p>
        </w:tc>
        <w:tc>
          <w:tcPr>
            <w:tcW w:w="709" w:type="dxa"/>
            <w:tcBorders>
              <w:top w:val="nil"/>
              <w:left w:val="nil"/>
              <w:bottom w:val="single" w:sz="8" w:space="0" w:color="auto"/>
              <w:right w:val="single" w:sz="8" w:space="0" w:color="auto"/>
            </w:tcBorders>
            <w:shd w:val="clear" w:color="auto" w:fill="auto"/>
            <w:noWrap/>
            <w:vAlign w:val="center"/>
          </w:tcPr>
          <w:p w:rsidR="00954A1A"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w:t>
            </w:r>
          </w:p>
        </w:tc>
        <w:tc>
          <w:tcPr>
            <w:tcW w:w="850" w:type="dxa"/>
            <w:tcBorders>
              <w:top w:val="nil"/>
              <w:left w:val="nil"/>
              <w:bottom w:val="single" w:sz="8" w:space="0" w:color="auto"/>
              <w:right w:val="single" w:sz="8" w:space="0" w:color="auto"/>
            </w:tcBorders>
            <w:shd w:val="clear" w:color="auto" w:fill="auto"/>
            <w:vAlign w:val="center"/>
          </w:tcPr>
          <w:p w:rsidR="00954A1A"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314,9</w:t>
            </w:r>
          </w:p>
        </w:tc>
        <w:tc>
          <w:tcPr>
            <w:tcW w:w="755" w:type="dxa"/>
            <w:tcBorders>
              <w:top w:val="nil"/>
              <w:left w:val="nil"/>
              <w:bottom w:val="single" w:sz="8" w:space="0" w:color="auto"/>
              <w:right w:val="single" w:sz="8" w:space="0" w:color="auto"/>
            </w:tcBorders>
            <w:shd w:val="clear" w:color="auto" w:fill="auto"/>
            <w:vAlign w:val="center"/>
          </w:tcPr>
          <w:p w:rsidR="00954A1A" w:rsidRPr="008F6A1B" w:rsidRDefault="008270A9"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100%</w:t>
            </w:r>
          </w:p>
        </w:tc>
      </w:tr>
      <w:tr w:rsidR="008F6A1B" w:rsidRPr="008F6A1B" w:rsidTr="008270A9">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954A1A" w:rsidRPr="008F6A1B" w:rsidRDefault="00954A1A" w:rsidP="008270A9">
            <w:pPr>
              <w:spacing w:after="0" w:line="240" w:lineRule="auto"/>
              <w:jc w:val="both"/>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МП «</w:t>
            </w:r>
            <w:r w:rsidR="008270A9" w:rsidRPr="008F6A1B">
              <w:rPr>
                <w:rFonts w:ascii="Times New Roman" w:eastAsia="Times New Roman" w:hAnsi="Times New Roman" w:cs="Times New Roman"/>
                <w:sz w:val="20"/>
                <w:szCs w:val="20"/>
              </w:rPr>
              <w:t xml:space="preserve"> Обеспечение повышения эффективности</w:t>
            </w:r>
            <w:r w:rsidR="00C35122" w:rsidRPr="008F6A1B">
              <w:rPr>
                <w:rFonts w:ascii="Times New Roman" w:eastAsia="Times New Roman" w:hAnsi="Times New Roman" w:cs="Times New Roman"/>
                <w:sz w:val="20"/>
                <w:szCs w:val="20"/>
              </w:rPr>
              <w:t xml:space="preserve"> управления в сферах ЖКХ, благоустройства территории и содержание дор.  фонда ЕМР на</w:t>
            </w:r>
            <w:r w:rsidRPr="008F6A1B">
              <w:rPr>
                <w:rFonts w:ascii="Times New Roman" w:eastAsia="Times New Roman" w:hAnsi="Times New Roman" w:cs="Times New Roman"/>
                <w:sz w:val="20"/>
                <w:szCs w:val="20"/>
              </w:rPr>
              <w:t xml:space="preserve"> 2017-2019г.»</w:t>
            </w:r>
          </w:p>
        </w:tc>
        <w:tc>
          <w:tcPr>
            <w:tcW w:w="851" w:type="dxa"/>
            <w:tcBorders>
              <w:top w:val="nil"/>
              <w:left w:val="nil"/>
              <w:bottom w:val="single" w:sz="8" w:space="0" w:color="auto"/>
              <w:right w:val="nil"/>
            </w:tcBorders>
            <w:shd w:val="clear" w:color="auto" w:fill="auto"/>
            <w:vAlign w:val="center"/>
          </w:tcPr>
          <w:p w:rsidR="00954A1A" w:rsidRPr="008F6A1B" w:rsidRDefault="00C35122"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1084,3</w:t>
            </w:r>
          </w:p>
        </w:tc>
        <w:tc>
          <w:tcPr>
            <w:tcW w:w="850" w:type="dxa"/>
            <w:tcBorders>
              <w:top w:val="nil"/>
              <w:left w:val="single" w:sz="8" w:space="0" w:color="auto"/>
              <w:bottom w:val="single" w:sz="8" w:space="0" w:color="auto"/>
              <w:right w:val="single" w:sz="8" w:space="0" w:color="auto"/>
            </w:tcBorders>
            <w:shd w:val="clear" w:color="auto" w:fill="auto"/>
            <w:vAlign w:val="center"/>
          </w:tcPr>
          <w:p w:rsidR="00954A1A" w:rsidRPr="008F6A1B" w:rsidRDefault="00C35122"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0,00</w:t>
            </w:r>
          </w:p>
        </w:tc>
        <w:tc>
          <w:tcPr>
            <w:tcW w:w="851" w:type="dxa"/>
            <w:tcBorders>
              <w:top w:val="nil"/>
              <w:left w:val="nil"/>
              <w:bottom w:val="single" w:sz="8" w:space="0" w:color="auto"/>
              <w:right w:val="single" w:sz="8" w:space="0" w:color="auto"/>
            </w:tcBorders>
            <w:shd w:val="clear" w:color="auto" w:fill="auto"/>
            <w:vAlign w:val="center"/>
          </w:tcPr>
          <w:p w:rsidR="00954A1A" w:rsidRPr="008F6A1B" w:rsidRDefault="00C35122"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1084,0</w:t>
            </w:r>
          </w:p>
        </w:tc>
        <w:tc>
          <w:tcPr>
            <w:tcW w:w="851" w:type="dxa"/>
            <w:tcBorders>
              <w:top w:val="nil"/>
              <w:left w:val="nil"/>
              <w:bottom w:val="single" w:sz="8" w:space="0" w:color="auto"/>
              <w:right w:val="single" w:sz="8" w:space="0" w:color="auto"/>
            </w:tcBorders>
            <w:shd w:val="clear" w:color="auto" w:fill="auto"/>
            <w:vAlign w:val="center"/>
          </w:tcPr>
          <w:p w:rsidR="00954A1A" w:rsidRPr="008F6A1B" w:rsidRDefault="00C35122"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886,7</w:t>
            </w:r>
          </w:p>
        </w:tc>
        <w:tc>
          <w:tcPr>
            <w:tcW w:w="709" w:type="dxa"/>
            <w:tcBorders>
              <w:top w:val="nil"/>
              <w:left w:val="nil"/>
              <w:bottom w:val="single" w:sz="8" w:space="0" w:color="auto"/>
              <w:right w:val="single" w:sz="8" w:space="0" w:color="auto"/>
            </w:tcBorders>
            <w:shd w:val="clear" w:color="auto" w:fill="auto"/>
            <w:noWrap/>
            <w:vAlign w:val="center"/>
          </w:tcPr>
          <w:p w:rsidR="00954A1A" w:rsidRPr="008F6A1B" w:rsidRDefault="00C35122"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82%</w:t>
            </w:r>
          </w:p>
        </w:tc>
        <w:tc>
          <w:tcPr>
            <w:tcW w:w="850" w:type="dxa"/>
            <w:tcBorders>
              <w:top w:val="nil"/>
              <w:left w:val="nil"/>
              <w:bottom w:val="single" w:sz="8" w:space="0" w:color="auto"/>
              <w:right w:val="single" w:sz="8" w:space="0" w:color="auto"/>
            </w:tcBorders>
            <w:shd w:val="clear" w:color="auto" w:fill="auto"/>
            <w:noWrap/>
            <w:vAlign w:val="center"/>
          </w:tcPr>
          <w:p w:rsidR="00954A1A" w:rsidRPr="008F6A1B" w:rsidRDefault="00C35122"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w:t>
            </w:r>
          </w:p>
        </w:tc>
        <w:tc>
          <w:tcPr>
            <w:tcW w:w="709" w:type="dxa"/>
            <w:tcBorders>
              <w:top w:val="nil"/>
              <w:left w:val="nil"/>
              <w:bottom w:val="single" w:sz="8" w:space="0" w:color="auto"/>
              <w:right w:val="single" w:sz="8" w:space="0" w:color="auto"/>
            </w:tcBorders>
            <w:shd w:val="clear" w:color="auto" w:fill="auto"/>
            <w:noWrap/>
            <w:vAlign w:val="center"/>
          </w:tcPr>
          <w:p w:rsidR="00954A1A" w:rsidRPr="008F6A1B" w:rsidRDefault="00C35122"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w:t>
            </w:r>
          </w:p>
        </w:tc>
        <w:tc>
          <w:tcPr>
            <w:tcW w:w="850" w:type="dxa"/>
            <w:tcBorders>
              <w:top w:val="nil"/>
              <w:left w:val="nil"/>
              <w:bottom w:val="single" w:sz="8" w:space="0" w:color="auto"/>
              <w:right w:val="single" w:sz="8" w:space="0" w:color="auto"/>
            </w:tcBorders>
            <w:shd w:val="clear" w:color="auto" w:fill="auto"/>
            <w:vAlign w:val="center"/>
          </w:tcPr>
          <w:p w:rsidR="00954A1A" w:rsidRPr="008F6A1B" w:rsidRDefault="00C35122" w:rsidP="008270A9">
            <w:pPr>
              <w:spacing w:after="0" w:line="240" w:lineRule="auto"/>
              <w:jc w:val="center"/>
              <w:rPr>
                <w:rFonts w:ascii="Times New Roman" w:eastAsia="Times New Roman" w:hAnsi="Times New Roman" w:cs="Times New Roman"/>
                <w:sz w:val="20"/>
                <w:szCs w:val="20"/>
              </w:rPr>
            </w:pPr>
            <w:r w:rsidRPr="008F6A1B">
              <w:rPr>
                <w:rFonts w:ascii="Times New Roman" w:eastAsia="Times New Roman" w:hAnsi="Times New Roman" w:cs="Times New Roman"/>
                <w:sz w:val="20"/>
                <w:szCs w:val="20"/>
              </w:rPr>
              <w:t>886,7</w:t>
            </w:r>
          </w:p>
        </w:tc>
        <w:tc>
          <w:tcPr>
            <w:tcW w:w="755" w:type="dxa"/>
            <w:tcBorders>
              <w:top w:val="nil"/>
              <w:left w:val="nil"/>
              <w:bottom w:val="single" w:sz="8" w:space="0" w:color="auto"/>
              <w:right w:val="single" w:sz="8" w:space="0" w:color="auto"/>
            </w:tcBorders>
            <w:shd w:val="clear" w:color="auto" w:fill="auto"/>
            <w:vAlign w:val="center"/>
          </w:tcPr>
          <w:p w:rsidR="00954A1A" w:rsidRPr="008F6A1B" w:rsidRDefault="00C35122" w:rsidP="008270A9">
            <w:pPr>
              <w:spacing w:after="0" w:line="240" w:lineRule="auto"/>
              <w:jc w:val="center"/>
              <w:rPr>
                <w:rFonts w:ascii="Times New Roman" w:eastAsia="Times New Roman" w:hAnsi="Times New Roman" w:cs="Times New Roman"/>
                <w:sz w:val="18"/>
                <w:szCs w:val="18"/>
              </w:rPr>
            </w:pPr>
            <w:r w:rsidRPr="008F6A1B">
              <w:rPr>
                <w:rFonts w:ascii="Times New Roman" w:eastAsia="Times New Roman" w:hAnsi="Times New Roman" w:cs="Times New Roman"/>
                <w:sz w:val="18"/>
                <w:szCs w:val="18"/>
              </w:rPr>
              <w:t>82%</w:t>
            </w:r>
          </w:p>
        </w:tc>
      </w:tr>
      <w:tr w:rsidR="008F6A1B" w:rsidRPr="008F6A1B" w:rsidTr="008270A9">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954A1A" w:rsidRPr="008F6A1B" w:rsidRDefault="00954A1A" w:rsidP="008270A9">
            <w:pPr>
              <w:spacing w:after="0" w:line="240" w:lineRule="auto"/>
              <w:jc w:val="both"/>
              <w:rPr>
                <w:rFonts w:ascii="Times New Roman" w:eastAsia="Times New Roman" w:hAnsi="Times New Roman" w:cs="Times New Roman"/>
                <w:b/>
                <w:sz w:val="20"/>
                <w:szCs w:val="20"/>
              </w:rPr>
            </w:pPr>
            <w:r w:rsidRPr="008F6A1B">
              <w:rPr>
                <w:rFonts w:ascii="Times New Roman" w:eastAsia="Times New Roman" w:hAnsi="Times New Roman" w:cs="Times New Roman"/>
                <w:b/>
                <w:sz w:val="20"/>
                <w:szCs w:val="20"/>
              </w:rPr>
              <w:t>ИТОГО</w:t>
            </w:r>
          </w:p>
        </w:tc>
        <w:tc>
          <w:tcPr>
            <w:tcW w:w="851" w:type="dxa"/>
            <w:tcBorders>
              <w:top w:val="nil"/>
              <w:left w:val="nil"/>
              <w:bottom w:val="single" w:sz="8" w:space="0" w:color="auto"/>
              <w:right w:val="nil"/>
            </w:tcBorders>
            <w:shd w:val="clear" w:color="auto" w:fill="auto"/>
            <w:vAlign w:val="center"/>
          </w:tcPr>
          <w:p w:rsidR="00954A1A" w:rsidRPr="008F6A1B" w:rsidRDefault="00C35122" w:rsidP="008270A9">
            <w:pPr>
              <w:spacing w:after="0" w:line="240" w:lineRule="auto"/>
              <w:jc w:val="center"/>
              <w:rPr>
                <w:rFonts w:ascii="Times New Roman" w:eastAsia="Times New Roman" w:hAnsi="Times New Roman" w:cs="Times New Roman"/>
                <w:b/>
                <w:sz w:val="18"/>
                <w:szCs w:val="18"/>
              </w:rPr>
            </w:pPr>
            <w:r w:rsidRPr="008F6A1B">
              <w:rPr>
                <w:rFonts w:ascii="Times New Roman" w:eastAsia="Times New Roman" w:hAnsi="Times New Roman" w:cs="Times New Roman"/>
                <w:b/>
                <w:sz w:val="18"/>
                <w:szCs w:val="18"/>
              </w:rPr>
              <w:t>2795,8</w:t>
            </w:r>
          </w:p>
        </w:tc>
        <w:tc>
          <w:tcPr>
            <w:tcW w:w="850" w:type="dxa"/>
            <w:tcBorders>
              <w:top w:val="nil"/>
              <w:left w:val="single" w:sz="8" w:space="0" w:color="auto"/>
              <w:bottom w:val="single" w:sz="8" w:space="0" w:color="auto"/>
              <w:right w:val="single" w:sz="8" w:space="0" w:color="auto"/>
            </w:tcBorders>
            <w:shd w:val="clear" w:color="auto" w:fill="auto"/>
            <w:vAlign w:val="center"/>
          </w:tcPr>
          <w:p w:rsidR="00954A1A" w:rsidRPr="008F6A1B" w:rsidRDefault="00C35122" w:rsidP="008270A9">
            <w:pPr>
              <w:spacing w:after="0" w:line="240" w:lineRule="auto"/>
              <w:jc w:val="center"/>
              <w:rPr>
                <w:rFonts w:ascii="Times New Roman" w:eastAsia="Times New Roman" w:hAnsi="Times New Roman" w:cs="Times New Roman"/>
                <w:b/>
                <w:sz w:val="18"/>
                <w:szCs w:val="18"/>
              </w:rPr>
            </w:pPr>
            <w:r w:rsidRPr="008F6A1B">
              <w:rPr>
                <w:rFonts w:ascii="Times New Roman" w:eastAsia="Times New Roman" w:hAnsi="Times New Roman" w:cs="Times New Roman"/>
                <w:b/>
                <w:sz w:val="18"/>
                <w:szCs w:val="18"/>
              </w:rPr>
              <w:t>713,7</w:t>
            </w:r>
          </w:p>
        </w:tc>
        <w:tc>
          <w:tcPr>
            <w:tcW w:w="851" w:type="dxa"/>
            <w:tcBorders>
              <w:top w:val="nil"/>
              <w:left w:val="nil"/>
              <w:bottom w:val="single" w:sz="8" w:space="0" w:color="auto"/>
              <w:right w:val="single" w:sz="8" w:space="0" w:color="auto"/>
            </w:tcBorders>
            <w:shd w:val="clear" w:color="auto" w:fill="auto"/>
            <w:vAlign w:val="center"/>
          </w:tcPr>
          <w:p w:rsidR="00954A1A" w:rsidRPr="008F6A1B" w:rsidRDefault="00C35122" w:rsidP="008270A9">
            <w:pPr>
              <w:spacing w:after="0" w:line="240" w:lineRule="auto"/>
              <w:jc w:val="center"/>
              <w:rPr>
                <w:rFonts w:ascii="Times New Roman" w:eastAsia="Times New Roman" w:hAnsi="Times New Roman" w:cs="Times New Roman"/>
                <w:b/>
                <w:sz w:val="18"/>
                <w:szCs w:val="18"/>
              </w:rPr>
            </w:pPr>
            <w:r w:rsidRPr="008F6A1B">
              <w:rPr>
                <w:rFonts w:ascii="Times New Roman" w:eastAsia="Times New Roman" w:hAnsi="Times New Roman" w:cs="Times New Roman"/>
                <w:b/>
                <w:sz w:val="18"/>
                <w:szCs w:val="18"/>
              </w:rPr>
              <w:t>2082,1</w:t>
            </w:r>
          </w:p>
        </w:tc>
        <w:tc>
          <w:tcPr>
            <w:tcW w:w="851" w:type="dxa"/>
            <w:tcBorders>
              <w:top w:val="nil"/>
              <w:left w:val="nil"/>
              <w:bottom w:val="single" w:sz="8" w:space="0" w:color="auto"/>
              <w:right w:val="single" w:sz="8" w:space="0" w:color="auto"/>
            </w:tcBorders>
            <w:shd w:val="clear" w:color="auto" w:fill="auto"/>
            <w:vAlign w:val="center"/>
          </w:tcPr>
          <w:p w:rsidR="00954A1A" w:rsidRPr="008F6A1B" w:rsidRDefault="00C35122" w:rsidP="008270A9">
            <w:pPr>
              <w:spacing w:after="0" w:line="240" w:lineRule="auto"/>
              <w:jc w:val="center"/>
              <w:rPr>
                <w:rFonts w:ascii="Times New Roman" w:eastAsia="Times New Roman" w:hAnsi="Times New Roman" w:cs="Times New Roman"/>
                <w:b/>
                <w:sz w:val="18"/>
                <w:szCs w:val="18"/>
              </w:rPr>
            </w:pPr>
            <w:r w:rsidRPr="008F6A1B">
              <w:rPr>
                <w:rFonts w:ascii="Times New Roman" w:eastAsia="Times New Roman" w:hAnsi="Times New Roman" w:cs="Times New Roman"/>
                <w:b/>
                <w:sz w:val="18"/>
                <w:szCs w:val="18"/>
              </w:rPr>
              <w:t>2743,8</w:t>
            </w:r>
          </w:p>
        </w:tc>
        <w:tc>
          <w:tcPr>
            <w:tcW w:w="709" w:type="dxa"/>
            <w:tcBorders>
              <w:top w:val="nil"/>
              <w:left w:val="nil"/>
              <w:bottom w:val="single" w:sz="8" w:space="0" w:color="auto"/>
              <w:right w:val="single" w:sz="8" w:space="0" w:color="auto"/>
            </w:tcBorders>
            <w:shd w:val="clear" w:color="auto" w:fill="auto"/>
            <w:noWrap/>
            <w:vAlign w:val="center"/>
          </w:tcPr>
          <w:p w:rsidR="00954A1A" w:rsidRPr="008F6A1B" w:rsidRDefault="00C35122" w:rsidP="008270A9">
            <w:pPr>
              <w:spacing w:after="0" w:line="240" w:lineRule="auto"/>
              <w:jc w:val="center"/>
              <w:rPr>
                <w:rFonts w:ascii="Times New Roman" w:eastAsia="Times New Roman" w:hAnsi="Times New Roman" w:cs="Times New Roman"/>
                <w:b/>
                <w:sz w:val="18"/>
                <w:szCs w:val="18"/>
              </w:rPr>
            </w:pPr>
            <w:r w:rsidRPr="008F6A1B">
              <w:rPr>
                <w:rFonts w:ascii="Times New Roman" w:eastAsia="Times New Roman" w:hAnsi="Times New Roman" w:cs="Times New Roman"/>
                <w:b/>
                <w:sz w:val="18"/>
                <w:szCs w:val="18"/>
              </w:rPr>
              <w:t>98,1%</w:t>
            </w:r>
          </w:p>
        </w:tc>
        <w:tc>
          <w:tcPr>
            <w:tcW w:w="850" w:type="dxa"/>
            <w:tcBorders>
              <w:top w:val="nil"/>
              <w:left w:val="nil"/>
              <w:bottom w:val="single" w:sz="8" w:space="0" w:color="auto"/>
              <w:right w:val="single" w:sz="8" w:space="0" w:color="auto"/>
            </w:tcBorders>
            <w:shd w:val="clear" w:color="auto" w:fill="auto"/>
            <w:noWrap/>
            <w:vAlign w:val="center"/>
          </w:tcPr>
          <w:p w:rsidR="00954A1A" w:rsidRPr="008F6A1B" w:rsidRDefault="00C35122" w:rsidP="008270A9">
            <w:pPr>
              <w:spacing w:after="0" w:line="240" w:lineRule="auto"/>
              <w:jc w:val="center"/>
              <w:rPr>
                <w:rFonts w:ascii="Times New Roman" w:eastAsia="Times New Roman" w:hAnsi="Times New Roman" w:cs="Times New Roman"/>
                <w:b/>
                <w:sz w:val="18"/>
                <w:szCs w:val="18"/>
              </w:rPr>
            </w:pPr>
            <w:r w:rsidRPr="008F6A1B">
              <w:rPr>
                <w:rFonts w:ascii="Times New Roman" w:eastAsia="Times New Roman" w:hAnsi="Times New Roman" w:cs="Times New Roman"/>
                <w:b/>
                <w:sz w:val="18"/>
                <w:szCs w:val="18"/>
              </w:rPr>
              <w:t>713,7</w:t>
            </w:r>
          </w:p>
        </w:tc>
        <w:tc>
          <w:tcPr>
            <w:tcW w:w="709" w:type="dxa"/>
            <w:tcBorders>
              <w:top w:val="nil"/>
              <w:left w:val="nil"/>
              <w:bottom w:val="single" w:sz="8" w:space="0" w:color="auto"/>
              <w:right w:val="single" w:sz="8" w:space="0" w:color="auto"/>
            </w:tcBorders>
            <w:shd w:val="clear" w:color="auto" w:fill="auto"/>
            <w:noWrap/>
            <w:vAlign w:val="center"/>
          </w:tcPr>
          <w:p w:rsidR="00954A1A" w:rsidRPr="008F6A1B" w:rsidRDefault="00C35122" w:rsidP="008270A9">
            <w:pPr>
              <w:spacing w:after="0" w:line="240" w:lineRule="auto"/>
              <w:jc w:val="center"/>
              <w:rPr>
                <w:rFonts w:ascii="Times New Roman" w:eastAsia="Times New Roman" w:hAnsi="Times New Roman" w:cs="Times New Roman"/>
                <w:b/>
                <w:sz w:val="18"/>
                <w:szCs w:val="18"/>
              </w:rPr>
            </w:pPr>
            <w:r w:rsidRPr="008F6A1B">
              <w:rPr>
                <w:rFonts w:ascii="Times New Roman" w:eastAsia="Times New Roman" w:hAnsi="Times New Roman" w:cs="Times New Roman"/>
                <w:b/>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954A1A" w:rsidRPr="008F6A1B" w:rsidRDefault="00C35122" w:rsidP="008270A9">
            <w:pPr>
              <w:spacing w:after="0" w:line="240" w:lineRule="auto"/>
              <w:jc w:val="center"/>
              <w:rPr>
                <w:rFonts w:ascii="Times New Roman" w:eastAsia="Times New Roman" w:hAnsi="Times New Roman" w:cs="Times New Roman"/>
                <w:b/>
                <w:sz w:val="18"/>
                <w:szCs w:val="18"/>
              </w:rPr>
            </w:pPr>
            <w:r w:rsidRPr="008F6A1B">
              <w:rPr>
                <w:rFonts w:ascii="Times New Roman" w:eastAsia="Times New Roman" w:hAnsi="Times New Roman" w:cs="Times New Roman"/>
                <w:b/>
                <w:sz w:val="18"/>
                <w:szCs w:val="18"/>
              </w:rPr>
              <w:t>2743,8</w:t>
            </w:r>
          </w:p>
        </w:tc>
        <w:tc>
          <w:tcPr>
            <w:tcW w:w="755" w:type="dxa"/>
            <w:tcBorders>
              <w:top w:val="nil"/>
              <w:left w:val="nil"/>
              <w:bottom w:val="single" w:sz="8" w:space="0" w:color="auto"/>
              <w:right w:val="single" w:sz="8" w:space="0" w:color="auto"/>
            </w:tcBorders>
            <w:shd w:val="clear" w:color="auto" w:fill="auto"/>
            <w:vAlign w:val="bottom"/>
          </w:tcPr>
          <w:p w:rsidR="00954A1A" w:rsidRPr="008F6A1B" w:rsidRDefault="00C35122" w:rsidP="008270A9">
            <w:pPr>
              <w:spacing w:after="0" w:line="240" w:lineRule="auto"/>
              <w:jc w:val="center"/>
              <w:rPr>
                <w:rFonts w:ascii="Times New Roman" w:eastAsia="Times New Roman" w:hAnsi="Times New Roman" w:cs="Times New Roman"/>
                <w:b/>
                <w:sz w:val="18"/>
                <w:szCs w:val="18"/>
              </w:rPr>
            </w:pPr>
            <w:r w:rsidRPr="008F6A1B">
              <w:rPr>
                <w:rFonts w:ascii="Times New Roman" w:eastAsia="Times New Roman" w:hAnsi="Times New Roman" w:cs="Times New Roman"/>
                <w:b/>
                <w:sz w:val="18"/>
                <w:szCs w:val="18"/>
              </w:rPr>
              <w:t>97,5%</w:t>
            </w:r>
          </w:p>
        </w:tc>
      </w:tr>
    </w:tbl>
    <w:p w:rsidR="00C35122" w:rsidRPr="008F6A1B" w:rsidRDefault="00C35122" w:rsidP="00C35122">
      <w:pPr>
        <w:tabs>
          <w:tab w:val="left" w:pos="1710"/>
        </w:tabs>
        <w:spacing w:after="0" w:line="240" w:lineRule="auto"/>
        <w:jc w:val="both"/>
        <w:rPr>
          <w:rFonts w:ascii="Times New Roman" w:eastAsia="Times New Roman" w:hAnsi="Times New Roman" w:cs="Times New Roman"/>
          <w:sz w:val="24"/>
          <w:szCs w:val="24"/>
        </w:rPr>
      </w:pPr>
      <w:r w:rsidRPr="008F6A1B">
        <w:rPr>
          <w:rFonts w:ascii="Times New Roman" w:eastAsia="Times New Roman" w:hAnsi="Times New Roman" w:cs="Times New Roman"/>
          <w:sz w:val="24"/>
          <w:szCs w:val="24"/>
        </w:rPr>
        <w:t xml:space="preserve">               За 2017 год</w:t>
      </w:r>
      <w:proofErr w:type="gramStart"/>
      <w:r w:rsidRPr="008F6A1B">
        <w:rPr>
          <w:rFonts w:ascii="Times New Roman" w:eastAsia="Times New Roman" w:hAnsi="Times New Roman" w:cs="Times New Roman"/>
          <w:sz w:val="24"/>
          <w:szCs w:val="24"/>
        </w:rPr>
        <w:t xml:space="preserve"> ,</w:t>
      </w:r>
      <w:proofErr w:type="gramEnd"/>
      <w:r w:rsidRPr="008F6A1B">
        <w:rPr>
          <w:rFonts w:ascii="Times New Roman" w:eastAsia="Times New Roman" w:hAnsi="Times New Roman" w:cs="Times New Roman"/>
          <w:sz w:val="24"/>
          <w:szCs w:val="24"/>
        </w:rPr>
        <w:t xml:space="preserve"> плановые назначения по  программам  освоены  в объёме 2743,8тыс. рублей , или исполнены на 98,1% . </w:t>
      </w:r>
    </w:p>
    <w:p w:rsidR="00C35122" w:rsidRPr="008F6A1B" w:rsidRDefault="00C35122" w:rsidP="00C35122">
      <w:pPr>
        <w:tabs>
          <w:tab w:val="left" w:pos="1710"/>
        </w:tabs>
        <w:spacing w:after="0" w:line="240" w:lineRule="auto"/>
        <w:jc w:val="both"/>
        <w:rPr>
          <w:rFonts w:ascii="Times New Roman" w:eastAsia="Times New Roman" w:hAnsi="Times New Roman" w:cs="Times New Roman"/>
          <w:sz w:val="24"/>
          <w:szCs w:val="24"/>
        </w:rPr>
      </w:pPr>
      <w:r w:rsidRPr="008F6A1B">
        <w:rPr>
          <w:rFonts w:ascii="Times New Roman" w:eastAsia="Times New Roman" w:hAnsi="Times New Roman" w:cs="Times New Roman"/>
          <w:sz w:val="24"/>
          <w:szCs w:val="24"/>
        </w:rPr>
        <w:lastRenderedPageBreak/>
        <w:t>\</w:t>
      </w:r>
    </w:p>
    <w:p w:rsidR="00C35122" w:rsidRPr="008F6A1B" w:rsidRDefault="00C35122" w:rsidP="00C35122">
      <w:pPr>
        <w:tabs>
          <w:tab w:val="left" w:pos="1710"/>
        </w:tabs>
        <w:spacing w:after="0" w:line="240" w:lineRule="auto"/>
        <w:jc w:val="center"/>
        <w:rPr>
          <w:rFonts w:ascii="Times New Roman" w:eastAsia="Times New Roman" w:hAnsi="Times New Roman" w:cs="Times New Roman"/>
          <w:b/>
          <w:sz w:val="24"/>
          <w:szCs w:val="24"/>
        </w:rPr>
      </w:pPr>
      <w:r w:rsidRPr="008F6A1B">
        <w:rPr>
          <w:rFonts w:ascii="Times New Roman" w:eastAsia="Times New Roman" w:hAnsi="Times New Roman" w:cs="Times New Roman"/>
          <w:b/>
          <w:sz w:val="24"/>
          <w:szCs w:val="24"/>
        </w:rPr>
        <w:t>10. Бюджетные  кредиты  и  муниципальный  долг.</w:t>
      </w:r>
    </w:p>
    <w:p w:rsidR="00C35122" w:rsidRPr="008F6A1B" w:rsidRDefault="00C35122" w:rsidP="00C35122">
      <w:pPr>
        <w:tabs>
          <w:tab w:val="left" w:pos="1710"/>
        </w:tabs>
        <w:spacing w:after="0" w:line="240" w:lineRule="auto"/>
        <w:rPr>
          <w:rFonts w:ascii="Times New Roman" w:eastAsia="Times New Roman" w:hAnsi="Times New Roman" w:cs="Times New Roman"/>
          <w:b/>
          <w:sz w:val="24"/>
          <w:szCs w:val="24"/>
        </w:rPr>
      </w:pPr>
    </w:p>
    <w:p w:rsidR="00C35122" w:rsidRPr="008F6A1B" w:rsidRDefault="00C35122" w:rsidP="00C35122">
      <w:pPr>
        <w:tabs>
          <w:tab w:val="left" w:pos="1710"/>
        </w:tabs>
        <w:spacing w:after="0" w:line="240" w:lineRule="auto"/>
        <w:jc w:val="both"/>
        <w:rPr>
          <w:rFonts w:ascii="Times New Roman" w:eastAsia="Times New Roman" w:hAnsi="Times New Roman" w:cs="Times New Roman"/>
          <w:sz w:val="24"/>
          <w:szCs w:val="24"/>
        </w:rPr>
      </w:pPr>
      <w:r w:rsidRPr="008F6A1B">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w:t>
      </w:r>
      <w:r w:rsidR="00AA64FF" w:rsidRPr="008F6A1B">
        <w:rPr>
          <w:rFonts w:ascii="Times New Roman" w:eastAsia="Times New Roman" w:hAnsi="Times New Roman" w:cs="Times New Roman"/>
          <w:sz w:val="24"/>
          <w:szCs w:val="24"/>
        </w:rPr>
        <w:t>8</w:t>
      </w:r>
      <w:r w:rsidRPr="008F6A1B">
        <w:rPr>
          <w:rFonts w:ascii="Times New Roman" w:eastAsia="Times New Roman" w:hAnsi="Times New Roman" w:cs="Times New Roman"/>
          <w:sz w:val="24"/>
          <w:szCs w:val="24"/>
        </w:rPr>
        <w:t>г. отсутствует, муниципальные гарантии из бюджета не предоставлялись.</w:t>
      </w:r>
    </w:p>
    <w:p w:rsidR="00C35122" w:rsidRPr="008F6A1B" w:rsidRDefault="00C35122" w:rsidP="00C35122">
      <w:pPr>
        <w:tabs>
          <w:tab w:val="left" w:pos="2610"/>
        </w:tabs>
        <w:spacing w:after="0" w:line="240" w:lineRule="auto"/>
        <w:jc w:val="center"/>
        <w:rPr>
          <w:rFonts w:ascii="Times New Roman" w:eastAsia="Times New Roman" w:hAnsi="Times New Roman" w:cs="Times New Roman"/>
          <w:b/>
        </w:rPr>
      </w:pPr>
    </w:p>
    <w:p w:rsidR="00C35122" w:rsidRPr="008F6A1B" w:rsidRDefault="00C35122" w:rsidP="00C35122">
      <w:pPr>
        <w:tabs>
          <w:tab w:val="left" w:pos="2610"/>
        </w:tabs>
        <w:spacing w:after="0" w:line="240" w:lineRule="auto"/>
        <w:jc w:val="center"/>
        <w:rPr>
          <w:rFonts w:ascii="Times New Roman" w:eastAsia="Times New Roman" w:hAnsi="Times New Roman" w:cs="Times New Roman"/>
          <w:b/>
        </w:rPr>
      </w:pPr>
    </w:p>
    <w:p w:rsidR="00C35122" w:rsidRPr="008F6A1B" w:rsidRDefault="00C35122" w:rsidP="00C35122">
      <w:pPr>
        <w:tabs>
          <w:tab w:val="left" w:pos="2610"/>
        </w:tabs>
        <w:spacing w:after="0" w:line="240" w:lineRule="auto"/>
        <w:jc w:val="center"/>
        <w:rPr>
          <w:rFonts w:ascii="Times New Roman" w:eastAsia="Times New Roman" w:hAnsi="Times New Roman" w:cs="Times New Roman"/>
          <w:sz w:val="24"/>
          <w:szCs w:val="24"/>
        </w:rPr>
      </w:pPr>
      <w:r w:rsidRPr="008F6A1B">
        <w:rPr>
          <w:rFonts w:ascii="Times New Roman" w:eastAsia="Times New Roman" w:hAnsi="Times New Roman" w:cs="Times New Roman"/>
          <w:b/>
          <w:sz w:val="24"/>
          <w:szCs w:val="24"/>
        </w:rPr>
        <w:t>11. Проверка  форм  сводной  бюджетной  отчетности.</w:t>
      </w:r>
    </w:p>
    <w:p w:rsidR="00C35122" w:rsidRPr="008F6A1B" w:rsidRDefault="00C35122" w:rsidP="00C35122">
      <w:pPr>
        <w:tabs>
          <w:tab w:val="left" w:pos="2610"/>
        </w:tabs>
        <w:spacing w:after="0" w:line="240" w:lineRule="auto"/>
        <w:jc w:val="both"/>
        <w:rPr>
          <w:rFonts w:ascii="Times New Roman" w:eastAsia="Times New Roman" w:hAnsi="Times New Roman" w:cs="Times New Roman"/>
          <w:sz w:val="24"/>
          <w:szCs w:val="24"/>
        </w:rPr>
      </w:pPr>
    </w:p>
    <w:p w:rsidR="00C35122" w:rsidRPr="008F6A1B" w:rsidRDefault="00C35122" w:rsidP="00C35122">
      <w:pPr>
        <w:tabs>
          <w:tab w:val="left" w:pos="2610"/>
        </w:tabs>
        <w:spacing w:after="0" w:line="240" w:lineRule="auto"/>
        <w:jc w:val="both"/>
        <w:rPr>
          <w:rFonts w:ascii="Times New Roman" w:eastAsia="Times New Roman" w:hAnsi="Times New Roman" w:cs="Times New Roman"/>
          <w:sz w:val="24"/>
          <w:szCs w:val="24"/>
        </w:rPr>
      </w:pPr>
      <w:r w:rsidRPr="008F6A1B">
        <w:rPr>
          <w:rFonts w:ascii="Times New Roman" w:eastAsia="Times New Roman" w:hAnsi="Times New Roman" w:cs="Times New Roman"/>
          <w:sz w:val="24"/>
          <w:szCs w:val="24"/>
        </w:rPr>
        <w:t xml:space="preserve">                 Проведена  внешняя проверка годовой бюджетной отчётности  сельского поселения  за 2017 год на предмет  полноты и соответствия   требованиям  Инструкции о порядке составления и предоставления годовой, квартальной и месячной отчётности об исполнении  бюджетов бюджетной системы РФ утв. приказом  Минфина России от 28 декабря 2010г. № 191н</w:t>
      </w:r>
      <w:proofErr w:type="gramStart"/>
      <w:r w:rsidRPr="008F6A1B">
        <w:rPr>
          <w:rFonts w:ascii="Times New Roman" w:eastAsia="Times New Roman" w:hAnsi="Times New Roman" w:cs="Times New Roman"/>
          <w:sz w:val="24"/>
          <w:szCs w:val="24"/>
        </w:rPr>
        <w:t xml:space="preserve"> ,</w:t>
      </w:r>
      <w:proofErr w:type="gramEnd"/>
      <w:r w:rsidRPr="008F6A1B">
        <w:rPr>
          <w:rFonts w:ascii="Times New Roman" w:eastAsia="Times New Roman" w:hAnsi="Times New Roman" w:cs="Times New Roman"/>
          <w:sz w:val="24"/>
          <w:szCs w:val="24"/>
        </w:rPr>
        <w:t xml:space="preserve"> правильности заполнения форм и соблюдения контрольных соотношений взаимосвязанных показателей отчётности :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 Сведений о движении нефинансовых активов (ф.0503168),Отчета о принятых бюджетных обязательствах (ф. 0503128), Сведений о кредиторской, дебиторской задолженности (ф. 0503169),Сведений об исполнении мероприятий в рамках целевых программ» </w:t>
      </w:r>
      <w:proofErr w:type="gramStart"/>
      <w:r w:rsidRPr="008F6A1B">
        <w:rPr>
          <w:rFonts w:ascii="Times New Roman" w:eastAsia="Times New Roman" w:hAnsi="Times New Roman" w:cs="Times New Roman"/>
          <w:sz w:val="24"/>
          <w:szCs w:val="24"/>
        </w:rPr>
        <w:t xml:space="preserve">( </w:t>
      </w:r>
      <w:proofErr w:type="gramEnd"/>
      <w:r w:rsidRPr="008F6A1B">
        <w:rPr>
          <w:rFonts w:ascii="Times New Roman" w:eastAsia="Times New Roman" w:hAnsi="Times New Roman" w:cs="Times New Roman"/>
          <w:sz w:val="24"/>
          <w:szCs w:val="24"/>
        </w:rPr>
        <w:t>ф. 0503166).</w:t>
      </w:r>
    </w:p>
    <w:p w:rsidR="00C35122" w:rsidRPr="008F6A1B" w:rsidRDefault="00C35122" w:rsidP="00C35122">
      <w:pPr>
        <w:tabs>
          <w:tab w:val="left" w:pos="1305"/>
        </w:tabs>
        <w:spacing w:after="0" w:line="240" w:lineRule="auto"/>
        <w:jc w:val="both"/>
        <w:rPr>
          <w:rFonts w:ascii="Times New Roman" w:eastAsia="Times New Roman" w:hAnsi="Times New Roman" w:cs="Times New Roman"/>
          <w:sz w:val="24"/>
          <w:szCs w:val="24"/>
        </w:rPr>
      </w:pPr>
      <w:r w:rsidRPr="008F6A1B">
        <w:rPr>
          <w:rFonts w:ascii="Times New Roman" w:eastAsia="Times New Roman" w:hAnsi="Times New Roman" w:cs="Times New Roman"/>
          <w:b/>
          <w:sz w:val="24"/>
          <w:szCs w:val="24"/>
        </w:rPr>
        <w:t>Баланс исполнения</w:t>
      </w:r>
      <w:r w:rsidR="00AA64FF" w:rsidRPr="008F6A1B">
        <w:rPr>
          <w:rFonts w:ascii="Times New Roman" w:eastAsia="Times New Roman" w:hAnsi="Times New Roman" w:cs="Times New Roman"/>
          <w:sz w:val="24"/>
          <w:szCs w:val="24"/>
        </w:rPr>
        <w:t xml:space="preserve">  бюджета  </w:t>
      </w:r>
      <w:proofErr w:type="spellStart"/>
      <w:r w:rsidR="00AA64FF" w:rsidRPr="008F6A1B">
        <w:rPr>
          <w:rFonts w:ascii="Times New Roman" w:eastAsia="Times New Roman" w:hAnsi="Times New Roman" w:cs="Times New Roman"/>
          <w:sz w:val="24"/>
          <w:szCs w:val="24"/>
        </w:rPr>
        <w:t>Пискловского</w:t>
      </w:r>
      <w:proofErr w:type="spellEnd"/>
      <w:r w:rsidRPr="008F6A1B">
        <w:rPr>
          <w:rFonts w:ascii="Times New Roman" w:eastAsia="Times New Roman" w:hAnsi="Times New Roman" w:cs="Times New Roman"/>
          <w:sz w:val="24"/>
          <w:szCs w:val="24"/>
        </w:rPr>
        <w:t xml:space="preserve">  сельского поселения  на 01.01.2018г. ф.0503120. Представленный  баланс  сформирован на  основании остатков счетов бюджетного учета  в главной книге  на 01.01.2017г. на </w:t>
      </w:r>
      <w:proofErr w:type="spellStart"/>
      <w:r w:rsidRPr="008F6A1B">
        <w:rPr>
          <w:rFonts w:ascii="Times New Roman" w:eastAsia="Times New Roman" w:hAnsi="Times New Roman" w:cs="Times New Roman"/>
          <w:sz w:val="24"/>
          <w:szCs w:val="24"/>
        </w:rPr>
        <w:t>сч</w:t>
      </w:r>
      <w:proofErr w:type="spellEnd"/>
      <w:r w:rsidRPr="008F6A1B">
        <w:rPr>
          <w:rFonts w:ascii="Times New Roman" w:eastAsia="Times New Roman" w:hAnsi="Times New Roman" w:cs="Times New Roman"/>
          <w:sz w:val="24"/>
          <w:szCs w:val="24"/>
        </w:rPr>
        <w:t xml:space="preserve">. 20211  отражен остаток в сумме </w:t>
      </w:r>
      <w:r w:rsidR="00AA64FF" w:rsidRPr="008F6A1B">
        <w:rPr>
          <w:rFonts w:ascii="Times New Roman" w:eastAsia="Times New Roman" w:hAnsi="Times New Roman" w:cs="Times New Roman"/>
          <w:sz w:val="24"/>
          <w:szCs w:val="24"/>
        </w:rPr>
        <w:t>– 693129 рублей  25</w:t>
      </w:r>
      <w:r w:rsidRPr="008F6A1B">
        <w:rPr>
          <w:rFonts w:ascii="Times New Roman" w:eastAsia="Times New Roman" w:hAnsi="Times New Roman" w:cs="Times New Roman"/>
          <w:sz w:val="24"/>
          <w:szCs w:val="24"/>
        </w:rPr>
        <w:t xml:space="preserve">  коп, на 31.12.2017г  ос</w:t>
      </w:r>
      <w:r w:rsidR="00AA64FF" w:rsidRPr="008F6A1B">
        <w:rPr>
          <w:rFonts w:ascii="Times New Roman" w:eastAsia="Times New Roman" w:hAnsi="Times New Roman" w:cs="Times New Roman"/>
          <w:sz w:val="24"/>
          <w:szCs w:val="24"/>
        </w:rPr>
        <w:t>таток отражен  в сумме  220120рублей 16</w:t>
      </w:r>
      <w:r w:rsidRPr="008F6A1B">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исполнения бюджета на 01. 01 .2017г.  и  на  31.12. 2017г.  стр. 180,181.  ф. 0513120. </w:t>
      </w:r>
    </w:p>
    <w:p w:rsidR="00C35122" w:rsidRPr="008F6A1B" w:rsidRDefault="00C35122" w:rsidP="00C35122">
      <w:pPr>
        <w:tabs>
          <w:tab w:val="left" w:pos="1134"/>
          <w:tab w:val="right" w:pos="10205"/>
        </w:tabs>
        <w:spacing w:after="0" w:line="240" w:lineRule="auto"/>
        <w:jc w:val="both"/>
        <w:rPr>
          <w:rFonts w:ascii="Times New Roman" w:eastAsia="Times New Roman" w:hAnsi="Times New Roman" w:cs="Times New Roman"/>
          <w:sz w:val="24"/>
          <w:szCs w:val="24"/>
        </w:rPr>
      </w:pPr>
      <w:r w:rsidRPr="008F6A1B">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8F6A1B">
        <w:rPr>
          <w:rFonts w:ascii="Times New Roman" w:eastAsia="Times New Roman" w:hAnsi="Times New Roman" w:cs="Times New Roman"/>
          <w:sz w:val="24"/>
          <w:szCs w:val="24"/>
        </w:rPr>
        <w:t xml:space="preserve"> отражает обороты</w:t>
      </w:r>
      <w:proofErr w:type="gramStart"/>
      <w:r w:rsidRPr="008F6A1B">
        <w:rPr>
          <w:rFonts w:ascii="Times New Roman" w:eastAsia="Times New Roman" w:hAnsi="Times New Roman" w:cs="Times New Roman"/>
          <w:sz w:val="24"/>
          <w:szCs w:val="24"/>
        </w:rPr>
        <w:t xml:space="preserve"> ,</w:t>
      </w:r>
      <w:proofErr w:type="gramEnd"/>
      <w:r w:rsidRPr="008F6A1B">
        <w:rPr>
          <w:rFonts w:ascii="Times New Roman" w:eastAsia="Times New Roman" w:hAnsi="Times New Roman" w:cs="Times New Roman"/>
          <w:sz w:val="24"/>
          <w:szCs w:val="24"/>
        </w:rPr>
        <w:t xml:space="preserve">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 Заключительные зап</w:t>
      </w:r>
      <w:r w:rsidR="00AA64FF" w:rsidRPr="008F6A1B">
        <w:rPr>
          <w:rFonts w:ascii="Times New Roman" w:eastAsia="Times New Roman" w:hAnsi="Times New Roman" w:cs="Times New Roman"/>
          <w:sz w:val="24"/>
          <w:szCs w:val="24"/>
        </w:rPr>
        <w:t>иси по Дебету в сумме 4397391рубль  94</w:t>
      </w:r>
      <w:r w:rsidRPr="008F6A1B">
        <w:rPr>
          <w:rFonts w:ascii="Times New Roman" w:eastAsia="Times New Roman" w:hAnsi="Times New Roman" w:cs="Times New Roman"/>
          <w:sz w:val="24"/>
          <w:szCs w:val="24"/>
        </w:rPr>
        <w:t xml:space="preserve">коп, заключительные записи по  кредиту </w:t>
      </w:r>
      <w:r w:rsidR="00AA64FF" w:rsidRPr="008F6A1B">
        <w:rPr>
          <w:rFonts w:ascii="Times New Roman" w:eastAsia="Times New Roman" w:hAnsi="Times New Roman" w:cs="Times New Roman"/>
          <w:sz w:val="24"/>
          <w:szCs w:val="24"/>
        </w:rPr>
        <w:t>4397931,94 рубля  94</w:t>
      </w:r>
      <w:r w:rsidRPr="008F6A1B">
        <w:rPr>
          <w:rFonts w:ascii="Times New Roman" w:eastAsia="Times New Roman" w:hAnsi="Times New Roman" w:cs="Times New Roman"/>
          <w:sz w:val="24"/>
          <w:szCs w:val="24"/>
        </w:rPr>
        <w:t xml:space="preserve"> коп.</w:t>
      </w:r>
    </w:p>
    <w:p w:rsidR="00C35122" w:rsidRPr="008F6A1B" w:rsidRDefault="00C35122" w:rsidP="00C35122">
      <w:pPr>
        <w:tabs>
          <w:tab w:val="left" w:pos="1134"/>
          <w:tab w:val="right" w:pos="10205"/>
        </w:tabs>
        <w:spacing w:after="0" w:line="240" w:lineRule="auto"/>
        <w:jc w:val="both"/>
        <w:rPr>
          <w:rFonts w:ascii="Times New Roman" w:eastAsia="Times New Roman" w:hAnsi="Times New Roman" w:cs="Times New Roman"/>
          <w:sz w:val="24"/>
          <w:szCs w:val="24"/>
        </w:rPr>
      </w:pPr>
      <w:r w:rsidRPr="008F6A1B">
        <w:rPr>
          <w:rFonts w:ascii="Times New Roman" w:eastAsia="Times New Roman" w:hAnsi="Times New Roman" w:cs="Times New Roman"/>
          <w:b/>
          <w:sz w:val="24"/>
          <w:szCs w:val="24"/>
        </w:rPr>
        <w:t>Сведения  о движении нефинансовых активов  (ф. 0503168)</w:t>
      </w:r>
      <w:r w:rsidRPr="008F6A1B">
        <w:rPr>
          <w:rFonts w:ascii="Times New Roman" w:eastAsia="Times New Roman" w:hAnsi="Times New Roman" w:cs="Times New Roman"/>
          <w:sz w:val="24"/>
          <w:szCs w:val="24"/>
        </w:rPr>
        <w:t>(бюджетная деятельность)  Показатели   строк  010 «Основные средства»   графы 4 « на начало</w:t>
      </w:r>
      <w:r w:rsidR="00AA64FF" w:rsidRPr="008F6A1B">
        <w:rPr>
          <w:rFonts w:ascii="Times New Roman" w:eastAsia="Times New Roman" w:hAnsi="Times New Roman" w:cs="Times New Roman"/>
          <w:sz w:val="24"/>
          <w:szCs w:val="24"/>
        </w:rPr>
        <w:t xml:space="preserve"> года» отражены   в сумме 834,1</w:t>
      </w:r>
      <w:r w:rsidRPr="008F6A1B">
        <w:rPr>
          <w:rFonts w:ascii="Times New Roman" w:eastAsia="Times New Roman" w:hAnsi="Times New Roman" w:cs="Times New Roman"/>
          <w:sz w:val="24"/>
          <w:szCs w:val="24"/>
        </w:rPr>
        <w:t xml:space="preserve"> тыс. рублей и  графы 11 «на конец года»  отр</w:t>
      </w:r>
      <w:r w:rsidR="00AA64FF" w:rsidRPr="008F6A1B">
        <w:rPr>
          <w:rFonts w:ascii="Times New Roman" w:eastAsia="Times New Roman" w:hAnsi="Times New Roman" w:cs="Times New Roman"/>
          <w:sz w:val="24"/>
          <w:szCs w:val="24"/>
        </w:rPr>
        <w:t>ажены в сумме 846,9</w:t>
      </w:r>
      <w:r w:rsidRPr="008F6A1B">
        <w:rPr>
          <w:rFonts w:ascii="Times New Roman" w:eastAsia="Times New Roman" w:hAnsi="Times New Roman" w:cs="Times New Roman"/>
          <w:sz w:val="24"/>
          <w:szCs w:val="24"/>
        </w:rPr>
        <w:t>тыс. рублей, соответствуют показателям строки 010. граф 3  и 8  Баланса ф. 0503120.</w:t>
      </w:r>
    </w:p>
    <w:p w:rsidR="00C35122" w:rsidRPr="008F6A1B" w:rsidRDefault="00C35122" w:rsidP="00C35122">
      <w:pPr>
        <w:tabs>
          <w:tab w:val="left" w:pos="1134"/>
          <w:tab w:val="right" w:pos="10205"/>
        </w:tabs>
        <w:spacing w:after="0" w:line="240" w:lineRule="auto"/>
        <w:jc w:val="both"/>
        <w:rPr>
          <w:rFonts w:ascii="Times New Roman" w:eastAsia="Times New Roman" w:hAnsi="Times New Roman" w:cs="Times New Roman"/>
          <w:sz w:val="24"/>
          <w:szCs w:val="24"/>
        </w:rPr>
      </w:pPr>
      <w:r w:rsidRPr="008F6A1B">
        <w:rPr>
          <w:rFonts w:ascii="Times New Roman" w:eastAsia="Times New Roman" w:hAnsi="Times New Roman" w:cs="Times New Roman"/>
          <w:sz w:val="24"/>
          <w:szCs w:val="24"/>
        </w:rPr>
        <w:t xml:space="preserve">          Нефинансовые активы</w:t>
      </w:r>
      <w:proofErr w:type="gramStart"/>
      <w:r w:rsidRPr="008F6A1B">
        <w:rPr>
          <w:rFonts w:ascii="Times New Roman" w:eastAsia="Times New Roman" w:hAnsi="Times New Roman" w:cs="Times New Roman"/>
          <w:sz w:val="24"/>
          <w:szCs w:val="24"/>
        </w:rPr>
        <w:t xml:space="preserve"> ,</w:t>
      </w:r>
      <w:proofErr w:type="gramEnd"/>
      <w:r w:rsidRPr="008F6A1B">
        <w:rPr>
          <w:rFonts w:ascii="Times New Roman" w:eastAsia="Times New Roman" w:hAnsi="Times New Roman" w:cs="Times New Roman"/>
          <w:sz w:val="24"/>
          <w:szCs w:val="24"/>
        </w:rPr>
        <w:t xml:space="preserve"> составляющие имущество казны ( движимое, недвижимое )на 01.01.2</w:t>
      </w:r>
      <w:r w:rsidR="00C45B3C" w:rsidRPr="008F6A1B">
        <w:rPr>
          <w:rFonts w:ascii="Times New Roman" w:eastAsia="Times New Roman" w:hAnsi="Times New Roman" w:cs="Times New Roman"/>
          <w:sz w:val="24"/>
          <w:szCs w:val="24"/>
        </w:rPr>
        <w:t>017г   отражены  по строке 320 ,</w:t>
      </w:r>
      <w:r w:rsidRPr="008F6A1B">
        <w:rPr>
          <w:rFonts w:ascii="Times New Roman" w:eastAsia="Times New Roman" w:hAnsi="Times New Roman" w:cs="Times New Roman"/>
          <w:sz w:val="24"/>
          <w:szCs w:val="24"/>
        </w:rPr>
        <w:t xml:space="preserve"> 360  </w:t>
      </w:r>
      <w:r w:rsidR="00C45B3C" w:rsidRPr="008F6A1B">
        <w:rPr>
          <w:rFonts w:ascii="Times New Roman" w:eastAsia="Times New Roman" w:hAnsi="Times New Roman" w:cs="Times New Roman"/>
          <w:sz w:val="24"/>
          <w:szCs w:val="24"/>
        </w:rPr>
        <w:t xml:space="preserve">,450 </w:t>
      </w:r>
      <w:r w:rsidRPr="008F6A1B">
        <w:rPr>
          <w:rFonts w:ascii="Times New Roman" w:eastAsia="Times New Roman" w:hAnsi="Times New Roman" w:cs="Times New Roman"/>
          <w:sz w:val="24"/>
          <w:szCs w:val="24"/>
        </w:rPr>
        <w:t>графы 4  « на начало года»  в сум</w:t>
      </w:r>
      <w:r w:rsidR="00C45B3C" w:rsidRPr="008F6A1B">
        <w:rPr>
          <w:rFonts w:ascii="Times New Roman" w:eastAsia="Times New Roman" w:hAnsi="Times New Roman" w:cs="Times New Roman"/>
          <w:sz w:val="24"/>
          <w:szCs w:val="24"/>
        </w:rPr>
        <w:t>ме 1431,7</w:t>
      </w:r>
      <w:r w:rsidRPr="008F6A1B">
        <w:rPr>
          <w:rFonts w:ascii="Times New Roman" w:eastAsia="Times New Roman" w:hAnsi="Times New Roman" w:cs="Times New Roman"/>
          <w:sz w:val="24"/>
          <w:szCs w:val="24"/>
        </w:rPr>
        <w:t xml:space="preserve"> тыс. рублей   и  графы 11  «на конец года»  в сумме 21440,1</w:t>
      </w:r>
      <w:r w:rsidR="00C45B3C" w:rsidRPr="008F6A1B">
        <w:rPr>
          <w:rFonts w:ascii="Times New Roman" w:eastAsia="Times New Roman" w:hAnsi="Times New Roman" w:cs="Times New Roman"/>
          <w:sz w:val="24"/>
          <w:szCs w:val="24"/>
        </w:rPr>
        <w:t>1453,1</w:t>
      </w:r>
      <w:r w:rsidRPr="008F6A1B">
        <w:rPr>
          <w:rFonts w:ascii="Times New Roman" w:eastAsia="Times New Roman" w:hAnsi="Times New Roman" w:cs="Times New Roman"/>
          <w:sz w:val="24"/>
          <w:szCs w:val="24"/>
        </w:rPr>
        <w:t xml:space="preserve"> тыс. рублей . соответствуют  показателям    стр. 110  граф 3 и 8  Баланса ф.  0503120 .</w:t>
      </w:r>
    </w:p>
    <w:p w:rsidR="00C35122" w:rsidRPr="008F6A1B" w:rsidRDefault="00C35122" w:rsidP="00C35122">
      <w:pPr>
        <w:tabs>
          <w:tab w:val="left" w:pos="1134"/>
          <w:tab w:val="right" w:pos="10205"/>
        </w:tabs>
        <w:spacing w:after="0" w:line="240" w:lineRule="auto"/>
        <w:jc w:val="both"/>
        <w:rPr>
          <w:rFonts w:ascii="Times New Roman" w:eastAsia="Times New Roman" w:hAnsi="Times New Roman" w:cs="Times New Roman"/>
          <w:sz w:val="24"/>
          <w:szCs w:val="24"/>
        </w:rPr>
      </w:pPr>
      <w:r w:rsidRPr="008F6A1B">
        <w:rPr>
          <w:rFonts w:ascii="Times New Roman" w:eastAsia="Times New Roman" w:hAnsi="Times New Roman" w:cs="Times New Roman"/>
          <w:sz w:val="24"/>
          <w:szCs w:val="24"/>
        </w:rPr>
        <w:t xml:space="preserve">          Непроизводственные</w:t>
      </w:r>
      <w:r w:rsidR="00AA64FF" w:rsidRPr="008F6A1B">
        <w:rPr>
          <w:rFonts w:ascii="Times New Roman" w:eastAsia="Times New Roman" w:hAnsi="Times New Roman" w:cs="Times New Roman"/>
          <w:sz w:val="24"/>
          <w:szCs w:val="24"/>
        </w:rPr>
        <w:t xml:space="preserve"> активы  </w:t>
      </w:r>
      <w:proofErr w:type="gramStart"/>
      <w:r w:rsidR="00AA64FF" w:rsidRPr="008F6A1B">
        <w:rPr>
          <w:rFonts w:ascii="Times New Roman" w:eastAsia="Times New Roman" w:hAnsi="Times New Roman" w:cs="Times New Roman"/>
          <w:sz w:val="24"/>
          <w:szCs w:val="24"/>
        </w:rPr>
        <w:t xml:space="preserve">( </w:t>
      </w:r>
      <w:proofErr w:type="gramEnd"/>
      <w:r w:rsidR="00AA64FF" w:rsidRPr="008F6A1B">
        <w:rPr>
          <w:rFonts w:ascii="Times New Roman" w:eastAsia="Times New Roman" w:hAnsi="Times New Roman" w:cs="Times New Roman"/>
          <w:sz w:val="24"/>
          <w:szCs w:val="24"/>
        </w:rPr>
        <w:t>земля)  в сумме 53,8</w:t>
      </w:r>
      <w:r w:rsidRPr="008F6A1B">
        <w:rPr>
          <w:rFonts w:ascii="Times New Roman" w:eastAsia="Times New Roman" w:hAnsi="Times New Roman" w:cs="Times New Roman"/>
          <w:sz w:val="24"/>
          <w:szCs w:val="24"/>
        </w:rPr>
        <w:t xml:space="preserve"> тыс. рублей, соответ</w:t>
      </w:r>
      <w:r w:rsidR="00C45B3C" w:rsidRPr="008F6A1B">
        <w:rPr>
          <w:rFonts w:ascii="Times New Roman" w:eastAsia="Times New Roman" w:hAnsi="Times New Roman" w:cs="Times New Roman"/>
          <w:sz w:val="24"/>
          <w:szCs w:val="24"/>
        </w:rPr>
        <w:t>ствуют  показателям    стр. 070</w:t>
      </w:r>
      <w:r w:rsidRPr="008F6A1B">
        <w:rPr>
          <w:rFonts w:ascii="Times New Roman" w:eastAsia="Times New Roman" w:hAnsi="Times New Roman" w:cs="Times New Roman"/>
          <w:sz w:val="24"/>
          <w:szCs w:val="24"/>
        </w:rPr>
        <w:t xml:space="preserve">  граф 3 и 8  Баланса ф.  0503120 .</w:t>
      </w:r>
    </w:p>
    <w:p w:rsidR="00C35122" w:rsidRPr="008F6A1B" w:rsidRDefault="00C35122" w:rsidP="00C24998">
      <w:pPr>
        <w:tabs>
          <w:tab w:val="left" w:pos="1134"/>
          <w:tab w:val="right" w:pos="10205"/>
        </w:tabs>
        <w:spacing w:after="0" w:line="240" w:lineRule="auto"/>
        <w:jc w:val="both"/>
        <w:rPr>
          <w:rFonts w:ascii="Times New Roman" w:eastAsia="Times New Roman" w:hAnsi="Times New Roman" w:cs="Times New Roman"/>
          <w:sz w:val="24"/>
          <w:szCs w:val="24"/>
        </w:rPr>
      </w:pPr>
      <w:r w:rsidRPr="008F6A1B">
        <w:rPr>
          <w:rFonts w:ascii="Times New Roman" w:eastAsia="Times New Roman" w:hAnsi="Times New Roman" w:cs="Times New Roman"/>
          <w:b/>
          <w:sz w:val="24"/>
          <w:szCs w:val="24"/>
        </w:rPr>
        <w:t xml:space="preserve">Пояснительная  записка  </w:t>
      </w:r>
      <w:proofErr w:type="gramStart"/>
      <w:r w:rsidRPr="008F6A1B">
        <w:rPr>
          <w:rFonts w:ascii="Times New Roman" w:eastAsia="Times New Roman" w:hAnsi="Times New Roman" w:cs="Times New Roman"/>
          <w:b/>
          <w:sz w:val="24"/>
          <w:szCs w:val="24"/>
        </w:rPr>
        <w:t xml:space="preserve">( </w:t>
      </w:r>
      <w:proofErr w:type="gramEnd"/>
      <w:r w:rsidRPr="008F6A1B">
        <w:rPr>
          <w:rFonts w:ascii="Times New Roman" w:eastAsia="Times New Roman" w:hAnsi="Times New Roman" w:cs="Times New Roman"/>
          <w:b/>
          <w:sz w:val="24"/>
          <w:szCs w:val="24"/>
        </w:rPr>
        <w:t>ф. 0503160</w:t>
      </w:r>
      <w:r w:rsidRPr="008F6A1B">
        <w:rPr>
          <w:rFonts w:ascii="Times New Roman" w:eastAsia="Times New Roman" w:hAnsi="Times New Roman" w:cs="Times New Roman"/>
          <w:sz w:val="24"/>
          <w:szCs w:val="24"/>
        </w:rPr>
        <w:t>) . В</w:t>
      </w:r>
      <w:r w:rsidR="00C24998" w:rsidRPr="008F6A1B">
        <w:rPr>
          <w:rFonts w:ascii="Times New Roman" w:eastAsia="Times New Roman" w:hAnsi="Times New Roman" w:cs="Times New Roman"/>
          <w:sz w:val="24"/>
          <w:szCs w:val="24"/>
        </w:rPr>
        <w:t xml:space="preserve"> не соответствие</w:t>
      </w:r>
      <w:r w:rsidRPr="008F6A1B">
        <w:rPr>
          <w:rFonts w:ascii="Times New Roman" w:eastAsia="Times New Roman" w:hAnsi="Times New Roman" w:cs="Times New Roman"/>
          <w:sz w:val="24"/>
          <w:szCs w:val="24"/>
        </w:rPr>
        <w:t xml:space="preserve"> п. 152  инструкции 191н  к пояснительной за</w:t>
      </w:r>
      <w:r w:rsidR="00C24998" w:rsidRPr="008F6A1B">
        <w:rPr>
          <w:rFonts w:ascii="Times New Roman" w:eastAsia="Times New Roman" w:hAnsi="Times New Roman" w:cs="Times New Roman"/>
          <w:sz w:val="24"/>
          <w:szCs w:val="24"/>
        </w:rPr>
        <w:t>писке приложены  все  таблицы с 1 по 7.</w:t>
      </w:r>
    </w:p>
    <w:p w:rsidR="00C35122" w:rsidRPr="008F6A1B" w:rsidRDefault="00C35122" w:rsidP="00C35122">
      <w:pPr>
        <w:tabs>
          <w:tab w:val="left" w:pos="2610"/>
        </w:tabs>
        <w:spacing w:after="0" w:line="240" w:lineRule="auto"/>
        <w:jc w:val="both"/>
        <w:rPr>
          <w:rFonts w:ascii="Times New Roman" w:eastAsia="Times New Roman" w:hAnsi="Times New Roman" w:cs="Times New Roman"/>
        </w:rPr>
      </w:pPr>
      <w:r w:rsidRPr="008F6A1B">
        <w:rPr>
          <w:rFonts w:ascii="Times New Roman" w:eastAsia="Times New Roman" w:hAnsi="Times New Roman" w:cs="Times New Roman"/>
          <w:sz w:val="24"/>
          <w:szCs w:val="24"/>
        </w:rPr>
        <w:t xml:space="preserve">           При выборочной  проверке контрольных соотношений   показателей форм  бюджетной отчетности  главного распорядителя, главного получателя  средств бюджета</w:t>
      </w:r>
      <w:proofErr w:type="gramStart"/>
      <w:r w:rsidRPr="008F6A1B">
        <w:rPr>
          <w:rFonts w:ascii="Times New Roman" w:eastAsia="Times New Roman" w:hAnsi="Times New Roman" w:cs="Times New Roman"/>
          <w:sz w:val="24"/>
          <w:szCs w:val="24"/>
        </w:rPr>
        <w:t xml:space="preserve"> ,</w:t>
      </w:r>
      <w:proofErr w:type="gramEnd"/>
      <w:r w:rsidRPr="008F6A1B">
        <w:rPr>
          <w:rFonts w:ascii="Times New Roman" w:eastAsia="Times New Roman" w:hAnsi="Times New Roman" w:cs="Times New Roman"/>
          <w:sz w:val="24"/>
          <w:szCs w:val="24"/>
        </w:rPr>
        <w:t xml:space="preserve"> представленной  для внешней проверки , расхождений не установлено . </w:t>
      </w:r>
    </w:p>
    <w:p w:rsidR="00C35122" w:rsidRPr="008F6A1B" w:rsidRDefault="00C35122" w:rsidP="00C35122">
      <w:pPr>
        <w:tabs>
          <w:tab w:val="left" w:pos="2610"/>
        </w:tabs>
        <w:spacing w:after="0" w:line="240" w:lineRule="auto"/>
        <w:jc w:val="both"/>
        <w:rPr>
          <w:rFonts w:ascii="Times New Roman" w:eastAsia="Times New Roman" w:hAnsi="Times New Roman" w:cs="Times New Roman"/>
          <w:u w:val="single"/>
        </w:rPr>
      </w:pPr>
    </w:p>
    <w:p w:rsidR="00C35122" w:rsidRPr="008F6A1B" w:rsidRDefault="006B0582" w:rsidP="00C35122">
      <w:pPr>
        <w:tabs>
          <w:tab w:val="left" w:pos="2610"/>
        </w:tabs>
        <w:spacing w:after="0" w:line="240" w:lineRule="auto"/>
        <w:jc w:val="both"/>
        <w:rPr>
          <w:rFonts w:ascii="Times New Roman" w:eastAsia="Times New Roman" w:hAnsi="Times New Roman" w:cs="Times New Roman"/>
          <w:sz w:val="24"/>
          <w:szCs w:val="24"/>
        </w:rPr>
      </w:pPr>
      <w:r w:rsidRPr="008F6A1B">
        <w:rPr>
          <w:rFonts w:ascii="Times New Roman" w:eastAsia="Times New Roman" w:hAnsi="Times New Roman" w:cs="Times New Roman"/>
          <w:sz w:val="24"/>
          <w:szCs w:val="24"/>
        </w:rPr>
        <w:t xml:space="preserve">          В несоблюдение требований ст. 12. ФЗ «О бухгалтерском учёте»</w:t>
      </w:r>
      <w:proofErr w:type="gramStart"/>
      <w:r w:rsidRPr="008F6A1B">
        <w:rPr>
          <w:rFonts w:ascii="Times New Roman" w:eastAsia="Times New Roman" w:hAnsi="Times New Roman" w:cs="Times New Roman"/>
          <w:sz w:val="24"/>
          <w:szCs w:val="24"/>
        </w:rPr>
        <w:t xml:space="preserve">  ,</w:t>
      </w:r>
      <w:proofErr w:type="gramEnd"/>
      <w:r w:rsidRPr="008F6A1B">
        <w:rPr>
          <w:rFonts w:ascii="Times New Roman" w:eastAsia="Times New Roman" w:hAnsi="Times New Roman" w:cs="Times New Roman"/>
          <w:sz w:val="24"/>
          <w:szCs w:val="24"/>
        </w:rPr>
        <w:t xml:space="preserve"> перед составлением  годового отчёта ,  инвентаризация финансовых и нефинансовых активов не проводилась</w:t>
      </w:r>
    </w:p>
    <w:p w:rsidR="00C35122" w:rsidRPr="008F6A1B" w:rsidRDefault="00C35122" w:rsidP="00C35122">
      <w:pPr>
        <w:tabs>
          <w:tab w:val="left" w:pos="2610"/>
        </w:tabs>
        <w:spacing w:after="0" w:line="240" w:lineRule="auto"/>
        <w:jc w:val="both"/>
        <w:rPr>
          <w:rFonts w:ascii="Times New Roman" w:eastAsia="Times New Roman" w:hAnsi="Times New Roman" w:cs="Times New Roman"/>
          <w:sz w:val="24"/>
          <w:szCs w:val="24"/>
        </w:rPr>
      </w:pPr>
    </w:p>
    <w:p w:rsidR="00C35122" w:rsidRPr="008F6A1B" w:rsidRDefault="00C35122" w:rsidP="00C35122">
      <w:pPr>
        <w:spacing w:after="0" w:line="240" w:lineRule="auto"/>
        <w:jc w:val="center"/>
        <w:rPr>
          <w:rFonts w:ascii="Times New Roman" w:eastAsia="Times New Roman" w:hAnsi="Times New Roman" w:cs="Times New Roman"/>
          <w:b/>
          <w:sz w:val="24"/>
          <w:szCs w:val="24"/>
          <w:lang w:eastAsia="ru-RU"/>
        </w:rPr>
      </w:pPr>
      <w:r w:rsidRPr="008F6A1B">
        <w:rPr>
          <w:rFonts w:ascii="Times New Roman" w:eastAsia="Times New Roman" w:hAnsi="Times New Roman" w:cs="Times New Roman"/>
          <w:b/>
          <w:sz w:val="24"/>
          <w:szCs w:val="24"/>
          <w:lang w:eastAsia="ru-RU"/>
        </w:rPr>
        <w:t>12.  Выводы  и  предложения.</w:t>
      </w:r>
    </w:p>
    <w:p w:rsidR="00C24998" w:rsidRPr="008F6A1B" w:rsidRDefault="00C35122" w:rsidP="00C24998">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8F6A1B">
        <w:rPr>
          <w:rFonts w:ascii="Times New Roman" w:eastAsia="Times New Roman" w:hAnsi="Times New Roman" w:cs="Times New Roman"/>
          <w:sz w:val="24"/>
          <w:szCs w:val="24"/>
        </w:rPr>
        <w:t>Годовая бюджетная отчётность  об исп</w:t>
      </w:r>
      <w:r w:rsidR="00110920" w:rsidRPr="008F6A1B">
        <w:rPr>
          <w:rFonts w:ascii="Times New Roman" w:eastAsia="Times New Roman" w:hAnsi="Times New Roman" w:cs="Times New Roman"/>
          <w:sz w:val="24"/>
          <w:szCs w:val="24"/>
        </w:rPr>
        <w:t xml:space="preserve">олнении бюджета </w:t>
      </w:r>
      <w:proofErr w:type="spellStart"/>
      <w:r w:rsidR="00110920" w:rsidRPr="008F6A1B">
        <w:rPr>
          <w:rFonts w:ascii="Times New Roman" w:eastAsia="Times New Roman" w:hAnsi="Times New Roman" w:cs="Times New Roman"/>
          <w:sz w:val="24"/>
          <w:szCs w:val="24"/>
        </w:rPr>
        <w:t>Пискловского</w:t>
      </w:r>
      <w:proofErr w:type="spellEnd"/>
      <w:r w:rsidRPr="008F6A1B">
        <w:rPr>
          <w:rFonts w:ascii="Times New Roman" w:eastAsia="Times New Roman" w:hAnsi="Times New Roman" w:cs="Times New Roman"/>
          <w:sz w:val="24"/>
          <w:szCs w:val="24"/>
        </w:rPr>
        <w:t xml:space="preserve"> сельского поселения за 2017 год,  для подготовки заключения</w:t>
      </w:r>
      <w:proofErr w:type="gramStart"/>
      <w:r w:rsidRPr="008F6A1B">
        <w:rPr>
          <w:rFonts w:ascii="Times New Roman" w:eastAsia="Times New Roman" w:hAnsi="Times New Roman" w:cs="Times New Roman"/>
          <w:sz w:val="24"/>
          <w:szCs w:val="24"/>
        </w:rPr>
        <w:t xml:space="preserve"> ,</w:t>
      </w:r>
      <w:proofErr w:type="gramEnd"/>
      <w:r w:rsidRPr="008F6A1B">
        <w:rPr>
          <w:rFonts w:ascii="Times New Roman" w:eastAsia="Times New Roman" w:hAnsi="Times New Roman" w:cs="Times New Roman"/>
          <w:sz w:val="24"/>
          <w:szCs w:val="24"/>
        </w:rPr>
        <w:t xml:space="preserve"> представлена в контрольно-ревизионную комиссию Етк</w:t>
      </w:r>
      <w:r w:rsidR="00D36D4A" w:rsidRPr="008F6A1B">
        <w:rPr>
          <w:rFonts w:ascii="Times New Roman" w:eastAsia="Times New Roman" w:hAnsi="Times New Roman" w:cs="Times New Roman"/>
          <w:sz w:val="24"/>
          <w:szCs w:val="24"/>
        </w:rPr>
        <w:t>ульского муниципального района с</w:t>
      </w:r>
      <w:r w:rsidRPr="008F6A1B">
        <w:rPr>
          <w:rFonts w:ascii="Times New Roman" w:eastAsia="Times New Roman" w:hAnsi="Times New Roman" w:cs="Times New Roman"/>
          <w:sz w:val="24"/>
          <w:szCs w:val="24"/>
        </w:rPr>
        <w:t xml:space="preserve"> </w:t>
      </w:r>
      <w:r w:rsidR="00110920" w:rsidRPr="008F6A1B">
        <w:rPr>
          <w:rFonts w:ascii="Times New Roman" w:eastAsia="Times New Roman" w:hAnsi="Times New Roman" w:cs="Times New Roman"/>
          <w:sz w:val="24"/>
          <w:szCs w:val="24"/>
        </w:rPr>
        <w:t>нарушение</w:t>
      </w:r>
      <w:r w:rsidR="00D36D4A" w:rsidRPr="008F6A1B">
        <w:rPr>
          <w:rFonts w:ascii="Times New Roman" w:eastAsia="Times New Roman" w:hAnsi="Times New Roman" w:cs="Times New Roman"/>
          <w:sz w:val="24"/>
          <w:szCs w:val="24"/>
        </w:rPr>
        <w:t xml:space="preserve">м установленного срока.  </w:t>
      </w:r>
    </w:p>
    <w:p w:rsidR="00C35122" w:rsidRPr="008F6A1B" w:rsidRDefault="00C35122" w:rsidP="00C24998">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1.По результатам внешней проверки годового отчёта « «Об исполнении бюджета  </w:t>
      </w:r>
      <w:proofErr w:type="spellStart"/>
      <w:r w:rsidR="00110920"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сельского поселения за 2017 год»</w:t>
      </w:r>
      <w:proofErr w:type="gramStart"/>
      <w:r w:rsidRPr="008F6A1B">
        <w:rPr>
          <w:rFonts w:ascii="Times New Roman" w:eastAsia="Times New Roman" w:hAnsi="Times New Roman" w:cs="Times New Roman"/>
          <w:sz w:val="24"/>
          <w:szCs w:val="24"/>
          <w:lang w:eastAsia="ru-RU"/>
        </w:rPr>
        <w:t xml:space="preserve"> ,</w:t>
      </w:r>
      <w:proofErr w:type="gramEnd"/>
      <w:r w:rsidRPr="008F6A1B">
        <w:rPr>
          <w:rFonts w:ascii="Times New Roman" w:eastAsia="Times New Roman" w:hAnsi="Times New Roman" w:cs="Times New Roman"/>
          <w:sz w:val="24"/>
          <w:szCs w:val="24"/>
          <w:lang w:eastAsia="ru-RU"/>
        </w:rPr>
        <w:t xml:space="preserve"> контрольно-ревизионная комиссия считает, что в ходе исполнения бюджета поселения , в целом выполнены задачи бюджетной и налоговой политики. Обеспечена приоритетность финансирования расходов социальной направлен</w:t>
      </w:r>
      <w:r w:rsidR="00C24998" w:rsidRPr="008F6A1B">
        <w:rPr>
          <w:rFonts w:ascii="Times New Roman" w:eastAsia="Times New Roman" w:hAnsi="Times New Roman" w:cs="Times New Roman"/>
          <w:sz w:val="24"/>
          <w:szCs w:val="24"/>
          <w:lang w:eastAsia="ru-RU"/>
        </w:rPr>
        <w:t>н</w:t>
      </w:r>
      <w:r w:rsidRPr="008F6A1B">
        <w:rPr>
          <w:rFonts w:ascii="Times New Roman" w:eastAsia="Times New Roman" w:hAnsi="Times New Roman" w:cs="Times New Roman"/>
          <w:sz w:val="24"/>
          <w:szCs w:val="24"/>
          <w:lang w:eastAsia="ru-RU"/>
        </w:rPr>
        <w:t>ости</w:t>
      </w:r>
      <w:proofErr w:type="gramStart"/>
      <w:r w:rsidRPr="008F6A1B">
        <w:rPr>
          <w:rFonts w:ascii="Times New Roman" w:eastAsia="Times New Roman" w:hAnsi="Times New Roman" w:cs="Times New Roman"/>
          <w:sz w:val="24"/>
          <w:szCs w:val="24"/>
          <w:lang w:eastAsia="ru-RU"/>
        </w:rPr>
        <w:t xml:space="preserve"> ,</w:t>
      </w:r>
      <w:proofErr w:type="gramEnd"/>
      <w:r w:rsidRPr="008F6A1B">
        <w:rPr>
          <w:rFonts w:ascii="Times New Roman" w:eastAsia="Times New Roman" w:hAnsi="Times New Roman" w:cs="Times New Roman"/>
          <w:sz w:val="24"/>
          <w:szCs w:val="24"/>
          <w:lang w:eastAsia="ru-RU"/>
        </w:rPr>
        <w:t xml:space="preserve"> первоочередные расходы профинансированы;</w:t>
      </w:r>
    </w:p>
    <w:p w:rsidR="00C35122" w:rsidRPr="008F6A1B" w:rsidRDefault="00C35122" w:rsidP="00C35122">
      <w:pPr>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2.Показатели исполнения  бюджета</w:t>
      </w:r>
      <w:proofErr w:type="gramStart"/>
      <w:r w:rsidRPr="008F6A1B">
        <w:rPr>
          <w:rFonts w:ascii="Times New Roman" w:eastAsia="Times New Roman" w:hAnsi="Times New Roman" w:cs="Times New Roman"/>
          <w:sz w:val="24"/>
          <w:szCs w:val="24"/>
          <w:lang w:eastAsia="ru-RU"/>
        </w:rPr>
        <w:t xml:space="preserve"> ,</w:t>
      </w:r>
      <w:proofErr w:type="gramEnd"/>
      <w:r w:rsidRPr="008F6A1B">
        <w:rPr>
          <w:rFonts w:ascii="Times New Roman" w:eastAsia="Times New Roman" w:hAnsi="Times New Roman" w:cs="Times New Roman"/>
          <w:sz w:val="24"/>
          <w:szCs w:val="24"/>
          <w:lang w:eastAsia="ru-RU"/>
        </w:rPr>
        <w:t xml:space="preserve"> отражённые в  отчёте « Об и</w:t>
      </w:r>
      <w:r w:rsidR="00110920" w:rsidRPr="008F6A1B">
        <w:rPr>
          <w:rFonts w:ascii="Times New Roman" w:eastAsia="Times New Roman" w:hAnsi="Times New Roman" w:cs="Times New Roman"/>
          <w:sz w:val="24"/>
          <w:szCs w:val="24"/>
          <w:lang w:eastAsia="ru-RU"/>
        </w:rPr>
        <w:t xml:space="preserve">сполнении бюджета  </w:t>
      </w:r>
      <w:proofErr w:type="spellStart"/>
      <w:r w:rsidR="00110920" w:rsidRPr="008F6A1B">
        <w:rPr>
          <w:rFonts w:ascii="Times New Roman" w:eastAsia="Times New Roman" w:hAnsi="Times New Roman" w:cs="Times New Roman"/>
          <w:sz w:val="24"/>
          <w:szCs w:val="24"/>
          <w:lang w:eastAsia="ru-RU"/>
        </w:rPr>
        <w:t>Пискловского</w:t>
      </w:r>
      <w:proofErr w:type="spellEnd"/>
      <w:r w:rsidRPr="008F6A1B">
        <w:rPr>
          <w:rFonts w:ascii="Times New Roman" w:eastAsia="Times New Roman" w:hAnsi="Times New Roman" w:cs="Times New Roman"/>
          <w:sz w:val="24"/>
          <w:szCs w:val="24"/>
          <w:lang w:eastAsia="ru-RU"/>
        </w:rPr>
        <w:t xml:space="preserve">  сельского поселения за 2017год» соответствуют суммарным показателям отчётов об исполнении бюджета получателей бюджетных средств, получателей субсидий.</w:t>
      </w:r>
    </w:p>
    <w:p w:rsidR="00C35122" w:rsidRPr="008F6A1B" w:rsidRDefault="00110920" w:rsidP="00C35122">
      <w:pPr>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 по доходам –  4397,9</w:t>
      </w:r>
      <w:r w:rsidR="00C35122" w:rsidRPr="008F6A1B">
        <w:rPr>
          <w:rFonts w:ascii="Times New Roman" w:eastAsia="Times New Roman" w:hAnsi="Times New Roman" w:cs="Times New Roman"/>
          <w:sz w:val="24"/>
          <w:szCs w:val="24"/>
          <w:lang w:eastAsia="ru-RU"/>
        </w:rPr>
        <w:t xml:space="preserve"> тыс. рублей;</w:t>
      </w:r>
    </w:p>
    <w:p w:rsidR="00C35122" w:rsidRPr="008F6A1B" w:rsidRDefault="00110920" w:rsidP="00C35122">
      <w:pPr>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 по расходам –  4870,9</w:t>
      </w:r>
      <w:r w:rsidR="00C35122" w:rsidRPr="008F6A1B">
        <w:rPr>
          <w:rFonts w:ascii="Times New Roman" w:eastAsia="Times New Roman" w:hAnsi="Times New Roman" w:cs="Times New Roman"/>
          <w:sz w:val="24"/>
          <w:szCs w:val="24"/>
          <w:lang w:eastAsia="ru-RU"/>
        </w:rPr>
        <w:t xml:space="preserve">  тыс. рублей;</w:t>
      </w:r>
    </w:p>
    <w:p w:rsidR="00C35122" w:rsidRPr="008F6A1B" w:rsidRDefault="00C35122" w:rsidP="00C35122">
      <w:pPr>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 дефицит бюджета </w:t>
      </w:r>
      <w:r w:rsidR="00110920" w:rsidRPr="008F6A1B">
        <w:rPr>
          <w:rFonts w:ascii="Times New Roman" w:eastAsia="Times New Roman" w:hAnsi="Times New Roman" w:cs="Times New Roman"/>
          <w:sz w:val="24"/>
          <w:szCs w:val="24"/>
          <w:lang w:eastAsia="ru-RU"/>
        </w:rPr>
        <w:t>473,0</w:t>
      </w:r>
      <w:r w:rsidRPr="008F6A1B">
        <w:rPr>
          <w:rFonts w:ascii="Times New Roman" w:eastAsia="Times New Roman" w:hAnsi="Times New Roman" w:cs="Times New Roman"/>
          <w:sz w:val="24"/>
          <w:szCs w:val="24"/>
          <w:lang w:eastAsia="ru-RU"/>
        </w:rPr>
        <w:t xml:space="preserve">  тыс. рублей</w:t>
      </w:r>
      <w:proofErr w:type="gramStart"/>
      <w:r w:rsidRPr="008F6A1B">
        <w:rPr>
          <w:rFonts w:ascii="Times New Roman" w:eastAsia="Times New Roman" w:hAnsi="Times New Roman" w:cs="Times New Roman"/>
          <w:sz w:val="24"/>
          <w:szCs w:val="24"/>
          <w:lang w:eastAsia="ru-RU"/>
        </w:rPr>
        <w:t xml:space="preserve"> .</w:t>
      </w:r>
      <w:proofErr w:type="gramEnd"/>
      <w:r w:rsidRPr="008F6A1B">
        <w:rPr>
          <w:rFonts w:ascii="Times New Roman" w:eastAsia="Times New Roman" w:hAnsi="Times New Roman" w:cs="Times New Roman"/>
          <w:sz w:val="24"/>
          <w:szCs w:val="24"/>
          <w:lang w:eastAsia="ru-RU"/>
        </w:rPr>
        <w:t xml:space="preserve">При наличии  на р/ счёте остатка средств бюджета поселения в сумме </w:t>
      </w:r>
      <w:r w:rsidR="00110920" w:rsidRPr="008F6A1B">
        <w:rPr>
          <w:rFonts w:ascii="Times New Roman" w:eastAsia="Times New Roman" w:hAnsi="Times New Roman" w:cs="Times New Roman"/>
          <w:sz w:val="24"/>
          <w:szCs w:val="24"/>
          <w:lang w:eastAsia="ru-RU"/>
        </w:rPr>
        <w:t>693,1</w:t>
      </w:r>
      <w:r w:rsidRPr="008F6A1B">
        <w:rPr>
          <w:rFonts w:ascii="Times New Roman" w:eastAsia="Times New Roman" w:hAnsi="Times New Roman" w:cs="Times New Roman"/>
          <w:sz w:val="24"/>
          <w:szCs w:val="24"/>
          <w:lang w:eastAsia="ru-RU"/>
        </w:rPr>
        <w:t xml:space="preserve"> тыс. рублей,объём дефицита   является допустимым.</w:t>
      </w:r>
    </w:p>
    <w:p w:rsidR="00C35122" w:rsidRPr="008F6A1B" w:rsidRDefault="00C35122" w:rsidP="00C35122">
      <w:pPr>
        <w:spacing w:after="0" w:line="240" w:lineRule="auto"/>
        <w:jc w:val="both"/>
        <w:rPr>
          <w:rFonts w:ascii="Times New Roman" w:eastAsia="Times New Roman" w:hAnsi="Times New Roman" w:cs="Times New Roman"/>
          <w:sz w:val="24"/>
          <w:szCs w:val="24"/>
          <w:lang w:eastAsia="ru-RU"/>
        </w:rPr>
      </w:pPr>
    </w:p>
    <w:p w:rsidR="006B0582" w:rsidRPr="008F6A1B" w:rsidRDefault="006B0582" w:rsidP="006B0582">
      <w:pPr>
        <w:tabs>
          <w:tab w:val="left" w:pos="2610"/>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6"/>
          <w:szCs w:val="26"/>
          <w:lang w:eastAsia="ru-RU"/>
        </w:rPr>
        <w:t xml:space="preserve">             3.</w:t>
      </w:r>
      <w:r w:rsidRPr="008F6A1B">
        <w:rPr>
          <w:rFonts w:ascii="Times New Roman" w:eastAsia="Times New Roman" w:hAnsi="Times New Roman" w:cs="Times New Roman"/>
          <w:sz w:val="24"/>
          <w:szCs w:val="24"/>
          <w:lang w:eastAsia="ru-RU"/>
        </w:rPr>
        <w:t>Рекомендовано:</w:t>
      </w:r>
    </w:p>
    <w:p w:rsidR="00C35122" w:rsidRPr="008F6A1B" w:rsidRDefault="00C35122" w:rsidP="00C35122">
      <w:pPr>
        <w:spacing w:after="0" w:line="240" w:lineRule="auto"/>
        <w:jc w:val="both"/>
        <w:rPr>
          <w:rFonts w:ascii="Times New Roman" w:eastAsia="Times New Roman" w:hAnsi="Times New Roman" w:cs="Times New Roman"/>
          <w:sz w:val="24"/>
          <w:szCs w:val="24"/>
          <w:lang w:eastAsia="ru-RU"/>
        </w:rPr>
      </w:pPr>
    </w:p>
    <w:p w:rsidR="00C35122" w:rsidRPr="008F6A1B" w:rsidRDefault="007E4CED" w:rsidP="00C35122">
      <w:pPr>
        <w:tabs>
          <w:tab w:val="left" w:pos="2610"/>
        </w:tabs>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1. </w:t>
      </w:r>
      <w:r w:rsidRPr="008F6A1B">
        <w:rPr>
          <w:rFonts w:ascii="Times New Roman" w:eastAsia="Times New Roman" w:hAnsi="Times New Roman" w:cs="Times New Roman"/>
          <w:sz w:val="24"/>
          <w:szCs w:val="24"/>
        </w:rPr>
        <w:t>В соблюдение требований ст. 12. Федерального закона «О бухгалтерском учёте» ФЗ- 402 от 06.12.2011г.</w:t>
      </w:r>
      <w:proofErr w:type="gramStart"/>
      <w:r w:rsidRPr="008F6A1B">
        <w:rPr>
          <w:rFonts w:ascii="Times New Roman" w:eastAsia="Times New Roman" w:hAnsi="Times New Roman" w:cs="Times New Roman"/>
          <w:sz w:val="24"/>
          <w:szCs w:val="24"/>
        </w:rPr>
        <w:t xml:space="preserve"> ,</w:t>
      </w:r>
      <w:proofErr w:type="gramEnd"/>
      <w:r w:rsidRPr="008F6A1B">
        <w:rPr>
          <w:rFonts w:ascii="Times New Roman" w:eastAsia="Times New Roman" w:hAnsi="Times New Roman" w:cs="Times New Roman"/>
          <w:sz w:val="24"/>
          <w:szCs w:val="24"/>
        </w:rPr>
        <w:t xml:space="preserve"> перед составлением  годового отчёта , следует проводить инвентаризацию финансовых , нефинансовых активов, сверки  расчетов с дебиторами и кредиторами по финансовым обязательствам .</w:t>
      </w:r>
    </w:p>
    <w:p w:rsidR="00C35122" w:rsidRPr="008F6A1B" w:rsidRDefault="00C35122" w:rsidP="00C35122">
      <w:pPr>
        <w:tabs>
          <w:tab w:val="left" w:pos="2610"/>
        </w:tabs>
        <w:spacing w:after="0" w:line="240" w:lineRule="auto"/>
        <w:jc w:val="both"/>
        <w:rPr>
          <w:rFonts w:ascii="Times New Roman" w:eastAsia="Times New Roman" w:hAnsi="Times New Roman" w:cs="Times New Roman"/>
          <w:sz w:val="24"/>
          <w:szCs w:val="24"/>
          <w:lang w:eastAsia="ru-RU"/>
        </w:rPr>
      </w:pPr>
    </w:p>
    <w:p w:rsidR="00C35122" w:rsidRPr="008F6A1B" w:rsidRDefault="00C35122" w:rsidP="00C35122">
      <w:pPr>
        <w:spacing w:after="0" w:line="240" w:lineRule="auto"/>
        <w:ind w:firstLine="708"/>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Проверив  представленные материалы, контрольно-ревизионная комиссия Еткульского муниципального района, рекомендует:</w:t>
      </w:r>
    </w:p>
    <w:p w:rsidR="00C35122" w:rsidRPr="008F6A1B" w:rsidRDefault="00C35122" w:rsidP="00C35122">
      <w:pPr>
        <w:spacing w:after="0" w:line="240" w:lineRule="auto"/>
        <w:jc w:val="both"/>
        <w:rPr>
          <w:rFonts w:ascii="Times New Roman" w:eastAsia="Times New Roman" w:hAnsi="Times New Roman" w:cs="Times New Roman"/>
          <w:sz w:val="24"/>
          <w:szCs w:val="24"/>
          <w:lang w:eastAsia="ru-RU"/>
        </w:rPr>
      </w:pPr>
    </w:p>
    <w:p w:rsidR="00C35122" w:rsidRPr="008F6A1B" w:rsidRDefault="00E805DC" w:rsidP="00C35122">
      <w:pPr>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1.Администрации  </w:t>
      </w:r>
      <w:proofErr w:type="spellStart"/>
      <w:r w:rsidRPr="008F6A1B">
        <w:rPr>
          <w:rFonts w:ascii="Times New Roman" w:eastAsia="Times New Roman" w:hAnsi="Times New Roman" w:cs="Times New Roman"/>
          <w:sz w:val="24"/>
          <w:szCs w:val="24"/>
          <w:lang w:eastAsia="ru-RU"/>
        </w:rPr>
        <w:t>Пискловского</w:t>
      </w:r>
      <w:proofErr w:type="spellEnd"/>
      <w:r w:rsidR="00C35122" w:rsidRPr="008F6A1B">
        <w:rPr>
          <w:rFonts w:ascii="Times New Roman" w:eastAsia="Times New Roman" w:hAnsi="Times New Roman" w:cs="Times New Roman"/>
          <w:sz w:val="24"/>
          <w:szCs w:val="24"/>
          <w:lang w:eastAsia="ru-RU"/>
        </w:rPr>
        <w:t xml:space="preserve"> сельского поселения принять к сведению замечания,</w:t>
      </w:r>
    </w:p>
    <w:p w:rsidR="00C35122" w:rsidRPr="008F6A1B" w:rsidRDefault="00C35122" w:rsidP="00C35122">
      <w:pPr>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указанные в настоящем  Заключении</w:t>
      </w:r>
      <w:proofErr w:type="gramStart"/>
      <w:r w:rsidRPr="008F6A1B">
        <w:rPr>
          <w:rFonts w:ascii="Times New Roman" w:eastAsia="Times New Roman" w:hAnsi="Times New Roman" w:cs="Times New Roman"/>
          <w:sz w:val="24"/>
          <w:szCs w:val="24"/>
          <w:lang w:eastAsia="ru-RU"/>
        </w:rPr>
        <w:t xml:space="preserve"> .</w:t>
      </w:r>
      <w:proofErr w:type="gramEnd"/>
    </w:p>
    <w:p w:rsidR="00C35122" w:rsidRPr="008F6A1B" w:rsidRDefault="00C35122" w:rsidP="00C35122">
      <w:pPr>
        <w:spacing w:after="0" w:line="240" w:lineRule="auto"/>
        <w:ind w:firstLine="708"/>
        <w:jc w:val="both"/>
        <w:rPr>
          <w:rFonts w:ascii="Times New Roman" w:eastAsia="Times New Roman" w:hAnsi="Times New Roman" w:cs="Times New Roman"/>
          <w:sz w:val="24"/>
          <w:szCs w:val="24"/>
          <w:lang w:eastAsia="ru-RU"/>
        </w:rPr>
      </w:pPr>
    </w:p>
    <w:p w:rsidR="00C35122" w:rsidRPr="008F6A1B" w:rsidRDefault="007E4CED" w:rsidP="007E4CED">
      <w:pPr>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 xml:space="preserve">  </w:t>
      </w:r>
      <w:r w:rsidR="00E805DC" w:rsidRPr="008F6A1B">
        <w:rPr>
          <w:rFonts w:ascii="Times New Roman" w:eastAsia="Times New Roman" w:hAnsi="Times New Roman" w:cs="Times New Roman"/>
          <w:sz w:val="24"/>
          <w:szCs w:val="24"/>
          <w:lang w:eastAsia="ru-RU"/>
        </w:rPr>
        <w:t xml:space="preserve">2.Совету депутатов  </w:t>
      </w:r>
      <w:proofErr w:type="spellStart"/>
      <w:r w:rsidR="00E805DC" w:rsidRPr="008F6A1B">
        <w:rPr>
          <w:rFonts w:ascii="Times New Roman" w:eastAsia="Times New Roman" w:hAnsi="Times New Roman" w:cs="Times New Roman"/>
          <w:sz w:val="24"/>
          <w:szCs w:val="24"/>
          <w:lang w:eastAsia="ru-RU"/>
        </w:rPr>
        <w:t>Пискловского</w:t>
      </w:r>
      <w:proofErr w:type="spellEnd"/>
      <w:r w:rsidR="00C35122" w:rsidRPr="008F6A1B">
        <w:rPr>
          <w:rFonts w:ascii="Times New Roman" w:eastAsia="Times New Roman" w:hAnsi="Times New Roman" w:cs="Times New Roman"/>
          <w:sz w:val="24"/>
          <w:szCs w:val="24"/>
          <w:lang w:eastAsia="ru-RU"/>
        </w:rPr>
        <w:t xml:space="preserve">  сельского поселения</w:t>
      </w:r>
      <w:proofErr w:type="gramStart"/>
      <w:r w:rsidR="00C35122" w:rsidRPr="008F6A1B">
        <w:rPr>
          <w:rFonts w:ascii="Times New Roman" w:eastAsia="Times New Roman" w:hAnsi="Times New Roman" w:cs="Times New Roman"/>
          <w:sz w:val="24"/>
          <w:szCs w:val="24"/>
          <w:lang w:eastAsia="ru-RU"/>
        </w:rPr>
        <w:t xml:space="preserve"> :</w:t>
      </w:r>
      <w:proofErr w:type="gramEnd"/>
      <w:r w:rsidR="00C35122" w:rsidRPr="008F6A1B">
        <w:rPr>
          <w:rFonts w:ascii="Times New Roman" w:eastAsia="Times New Roman" w:hAnsi="Times New Roman" w:cs="Times New Roman"/>
          <w:sz w:val="24"/>
          <w:szCs w:val="24"/>
          <w:lang w:eastAsia="ru-RU"/>
        </w:rPr>
        <w:t xml:space="preserve"> утвердить  «Отчёт об ис</w:t>
      </w:r>
      <w:r w:rsidR="00E805DC" w:rsidRPr="008F6A1B">
        <w:rPr>
          <w:rFonts w:ascii="Times New Roman" w:eastAsia="Times New Roman" w:hAnsi="Times New Roman" w:cs="Times New Roman"/>
          <w:sz w:val="24"/>
          <w:szCs w:val="24"/>
          <w:lang w:eastAsia="ru-RU"/>
        </w:rPr>
        <w:t xml:space="preserve">полнении бюджета  </w:t>
      </w:r>
      <w:proofErr w:type="spellStart"/>
      <w:r w:rsidR="00E805DC" w:rsidRPr="008F6A1B">
        <w:rPr>
          <w:rFonts w:ascii="Times New Roman" w:eastAsia="Times New Roman" w:hAnsi="Times New Roman" w:cs="Times New Roman"/>
          <w:sz w:val="24"/>
          <w:szCs w:val="24"/>
          <w:lang w:eastAsia="ru-RU"/>
        </w:rPr>
        <w:t>Пискловского</w:t>
      </w:r>
      <w:proofErr w:type="spellEnd"/>
      <w:r w:rsidR="00C35122" w:rsidRPr="008F6A1B">
        <w:rPr>
          <w:rFonts w:ascii="Times New Roman" w:eastAsia="Times New Roman" w:hAnsi="Times New Roman" w:cs="Times New Roman"/>
          <w:sz w:val="24"/>
          <w:szCs w:val="24"/>
          <w:lang w:eastAsia="ru-RU"/>
        </w:rPr>
        <w:t xml:space="preserve">  сельского  поселения  за 2017 год».</w:t>
      </w:r>
    </w:p>
    <w:p w:rsidR="00C35122" w:rsidRPr="008F6A1B" w:rsidRDefault="00C35122" w:rsidP="00C35122">
      <w:pPr>
        <w:spacing w:after="0" w:line="240" w:lineRule="auto"/>
        <w:ind w:left="360"/>
        <w:jc w:val="both"/>
        <w:rPr>
          <w:rFonts w:ascii="Times New Roman" w:eastAsia="Times New Roman" w:hAnsi="Times New Roman" w:cs="Times New Roman"/>
          <w:sz w:val="24"/>
          <w:szCs w:val="24"/>
          <w:lang w:eastAsia="ru-RU"/>
        </w:rPr>
      </w:pPr>
    </w:p>
    <w:p w:rsidR="00C35122" w:rsidRPr="008F6A1B" w:rsidRDefault="00C35122" w:rsidP="00C35122">
      <w:pPr>
        <w:spacing w:after="0" w:line="240" w:lineRule="auto"/>
        <w:ind w:left="360"/>
        <w:jc w:val="both"/>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C35122" w:rsidRPr="008F6A1B" w:rsidTr="005B75FB">
        <w:tc>
          <w:tcPr>
            <w:tcW w:w="4928" w:type="dxa"/>
            <w:shd w:val="clear" w:color="auto" w:fill="auto"/>
          </w:tcPr>
          <w:p w:rsidR="00C35122" w:rsidRPr="008F6A1B" w:rsidRDefault="00C35122" w:rsidP="005B75FB">
            <w:pPr>
              <w:widowControl w:val="0"/>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Председатель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C35122" w:rsidRPr="008F6A1B" w:rsidRDefault="00C35122" w:rsidP="005B75FB">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C35122" w:rsidRPr="008F6A1B" w:rsidRDefault="00C35122" w:rsidP="005B75FB">
            <w:pPr>
              <w:widowControl w:val="0"/>
              <w:spacing w:after="0" w:line="240" w:lineRule="auto"/>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В.Г. Садовский</w:t>
            </w:r>
          </w:p>
        </w:tc>
      </w:tr>
    </w:tbl>
    <w:p w:rsidR="00C35122" w:rsidRPr="008F6A1B" w:rsidRDefault="00C35122" w:rsidP="00C35122">
      <w:pPr>
        <w:spacing w:after="0" w:line="240" w:lineRule="auto"/>
        <w:jc w:val="both"/>
        <w:rPr>
          <w:rFonts w:ascii="Times New Roman" w:eastAsia="Times New Roman" w:hAnsi="Times New Roman" w:cs="Times New Roman"/>
          <w:sz w:val="24"/>
          <w:szCs w:val="24"/>
          <w:lang w:eastAsia="ru-RU"/>
        </w:rPr>
      </w:pPr>
    </w:p>
    <w:p w:rsidR="00C35122" w:rsidRPr="008F6A1B" w:rsidRDefault="00C35122" w:rsidP="00C351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35122" w:rsidRPr="008F6A1B" w:rsidRDefault="00C35122" w:rsidP="00C351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C35122" w:rsidRPr="008F6A1B" w:rsidTr="005B75FB">
        <w:tc>
          <w:tcPr>
            <w:tcW w:w="4928" w:type="dxa"/>
            <w:shd w:val="clear" w:color="auto" w:fill="auto"/>
          </w:tcPr>
          <w:p w:rsidR="00C35122" w:rsidRPr="008F6A1B" w:rsidRDefault="00C35122" w:rsidP="005B75FB">
            <w:pPr>
              <w:widowControl w:val="0"/>
              <w:spacing w:after="0" w:line="240" w:lineRule="auto"/>
              <w:jc w:val="both"/>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C35122" w:rsidRPr="008F6A1B" w:rsidRDefault="00C35122" w:rsidP="005B75FB">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C35122" w:rsidRPr="008F6A1B" w:rsidRDefault="00C35122" w:rsidP="005B75FB">
            <w:pPr>
              <w:widowControl w:val="0"/>
              <w:spacing w:after="0" w:line="240" w:lineRule="auto"/>
              <w:rPr>
                <w:rFonts w:ascii="Times New Roman" w:eastAsia="Times New Roman" w:hAnsi="Times New Roman" w:cs="Times New Roman"/>
                <w:sz w:val="24"/>
                <w:szCs w:val="24"/>
                <w:lang w:eastAsia="ru-RU"/>
              </w:rPr>
            </w:pPr>
            <w:r w:rsidRPr="008F6A1B">
              <w:rPr>
                <w:rFonts w:ascii="Times New Roman" w:eastAsia="Times New Roman" w:hAnsi="Times New Roman" w:cs="Times New Roman"/>
                <w:sz w:val="24"/>
                <w:szCs w:val="24"/>
                <w:lang w:eastAsia="ru-RU"/>
              </w:rPr>
              <w:t>Н.Ю. Трапезникова</w:t>
            </w:r>
          </w:p>
        </w:tc>
      </w:tr>
    </w:tbl>
    <w:p w:rsidR="002A18D4" w:rsidRPr="008F6A1B" w:rsidRDefault="002A18D4" w:rsidP="00FD5C8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sectPr w:rsidR="002A18D4" w:rsidRPr="008F6A1B" w:rsidSect="009A062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4AA" w:rsidRDefault="001E14AA" w:rsidP="00FD5C81">
      <w:pPr>
        <w:spacing w:after="0" w:line="240" w:lineRule="auto"/>
      </w:pPr>
      <w:r>
        <w:separator/>
      </w:r>
    </w:p>
  </w:endnote>
  <w:endnote w:type="continuationSeparator" w:id="0">
    <w:p w:rsidR="001E14AA" w:rsidRDefault="001E14AA" w:rsidP="00FD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10102"/>
    </w:sdtPr>
    <w:sdtEndPr/>
    <w:sdtContent>
      <w:p w:rsidR="00624651" w:rsidRDefault="00624651">
        <w:pPr>
          <w:pStyle w:val="a8"/>
          <w:jc w:val="right"/>
        </w:pPr>
        <w:r>
          <w:fldChar w:fldCharType="begin"/>
        </w:r>
        <w:r>
          <w:instrText>PAGE   \* MERGEFORMAT</w:instrText>
        </w:r>
        <w:r>
          <w:fldChar w:fldCharType="separate"/>
        </w:r>
        <w:r w:rsidR="00DE23B9">
          <w:rPr>
            <w:noProof/>
          </w:rPr>
          <w:t>12</w:t>
        </w:r>
        <w:r>
          <w:rPr>
            <w:noProof/>
          </w:rPr>
          <w:fldChar w:fldCharType="end"/>
        </w:r>
      </w:p>
    </w:sdtContent>
  </w:sdt>
  <w:p w:rsidR="00624651" w:rsidRDefault="006246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4AA" w:rsidRDefault="001E14AA" w:rsidP="00FD5C81">
      <w:pPr>
        <w:spacing w:after="0" w:line="240" w:lineRule="auto"/>
      </w:pPr>
      <w:r>
        <w:separator/>
      </w:r>
    </w:p>
  </w:footnote>
  <w:footnote w:type="continuationSeparator" w:id="0">
    <w:p w:rsidR="001E14AA" w:rsidRDefault="001E14AA" w:rsidP="00FD5C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22D4"/>
    <w:multiLevelType w:val="hybridMultilevel"/>
    <w:tmpl w:val="B9BCF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1600BE"/>
    <w:multiLevelType w:val="hybridMultilevel"/>
    <w:tmpl w:val="78BA12CC"/>
    <w:lvl w:ilvl="0" w:tplc="CFC09E7C">
      <w:start w:val="65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3FEF"/>
    <w:rsid w:val="00043F41"/>
    <w:rsid w:val="000E3A9E"/>
    <w:rsid w:val="00110920"/>
    <w:rsid w:val="00123FEF"/>
    <w:rsid w:val="00182472"/>
    <w:rsid w:val="001B1C27"/>
    <w:rsid w:val="001B52E8"/>
    <w:rsid w:val="001E14AA"/>
    <w:rsid w:val="0020211A"/>
    <w:rsid w:val="00253A1A"/>
    <w:rsid w:val="002A18D4"/>
    <w:rsid w:val="002B6FB9"/>
    <w:rsid w:val="002E23E4"/>
    <w:rsid w:val="0030281C"/>
    <w:rsid w:val="00322A64"/>
    <w:rsid w:val="00341A0D"/>
    <w:rsid w:val="003A6F57"/>
    <w:rsid w:val="003F5068"/>
    <w:rsid w:val="00427E68"/>
    <w:rsid w:val="00472F1C"/>
    <w:rsid w:val="004E1E83"/>
    <w:rsid w:val="0054469E"/>
    <w:rsid w:val="0056118A"/>
    <w:rsid w:val="005B75FB"/>
    <w:rsid w:val="005E580E"/>
    <w:rsid w:val="0061702E"/>
    <w:rsid w:val="00617828"/>
    <w:rsid w:val="00621097"/>
    <w:rsid w:val="006241DC"/>
    <w:rsid w:val="00624651"/>
    <w:rsid w:val="00697396"/>
    <w:rsid w:val="006A1D88"/>
    <w:rsid w:val="006A6D1E"/>
    <w:rsid w:val="006B0582"/>
    <w:rsid w:val="0070300F"/>
    <w:rsid w:val="00715548"/>
    <w:rsid w:val="00782C82"/>
    <w:rsid w:val="0079660F"/>
    <w:rsid w:val="00797F44"/>
    <w:rsid w:val="007A1EC8"/>
    <w:rsid w:val="007E4CED"/>
    <w:rsid w:val="008270A9"/>
    <w:rsid w:val="008A07D2"/>
    <w:rsid w:val="008B3BE8"/>
    <w:rsid w:val="008E1E55"/>
    <w:rsid w:val="008F6A1B"/>
    <w:rsid w:val="00915048"/>
    <w:rsid w:val="00916AF3"/>
    <w:rsid w:val="00954A1A"/>
    <w:rsid w:val="009A0621"/>
    <w:rsid w:val="00A01AB5"/>
    <w:rsid w:val="00A06ABA"/>
    <w:rsid w:val="00A77F23"/>
    <w:rsid w:val="00A85015"/>
    <w:rsid w:val="00AA53A5"/>
    <w:rsid w:val="00AA64FF"/>
    <w:rsid w:val="00AD0D53"/>
    <w:rsid w:val="00B07D1D"/>
    <w:rsid w:val="00B215B2"/>
    <w:rsid w:val="00BC7B3A"/>
    <w:rsid w:val="00C24998"/>
    <w:rsid w:val="00C35122"/>
    <w:rsid w:val="00C45B3C"/>
    <w:rsid w:val="00C46DA7"/>
    <w:rsid w:val="00CA7295"/>
    <w:rsid w:val="00CA7375"/>
    <w:rsid w:val="00CD5495"/>
    <w:rsid w:val="00CE2810"/>
    <w:rsid w:val="00D2007A"/>
    <w:rsid w:val="00D36D4A"/>
    <w:rsid w:val="00DE23B9"/>
    <w:rsid w:val="00E3401E"/>
    <w:rsid w:val="00E5486D"/>
    <w:rsid w:val="00E805DC"/>
    <w:rsid w:val="00EA1662"/>
    <w:rsid w:val="00FD592E"/>
    <w:rsid w:val="00FD5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3F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3FEF"/>
    <w:rPr>
      <w:rFonts w:ascii="Tahoma" w:hAnsi="Tahoma" w:cs="Tahoma"/>
      <w:sz w:val="16"/>
      <w:szCs w:val="16"/>
    </w:rPr>
  </w:style>
  <w:style w:type="paragraph" w:styleId="a5">
    <w:name w:val="List Paragraph"/>
    <w:basedOn w:val="a"/>
    <w:uiPriority w:val="34"/>
    <w:qFormat/>
    <w:rsid w:val="007A1EC8"/>
    <w:pPr>
      <w:ind w:left="720"/>
      <w:contextualSpacing/>
    </w:pPr>
  </w:style>
  <w:style w:type="paragraph" w:styleId="a6">
    <w:name w:val="header"/>
    <w:basedOn w:val="a"/>
    <w:link w:val="a7"/>
    <w:uiPriority w:val="99"/>
    <w:unhideWhenUsed/>
    <w:rsid w:val="00FD5C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5C81"/>
  </w:style>
  <w:style w:type="paragraph" w:styleId="a8">
    <w:name w:val="footer"/>
    <w:basedOn w:val="a"/>
    <w:link w:val="a9"/>
    <w:uiPriority w:val="99"/>
    <w:unhideWhenUsed/>
    <w:rsid w:val="00FD5C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5C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3F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3FEF"/>
    <w:rPr>
      <w:rFonts w:ascii="Tahoma" w:hAnsi="Tahoma" w:cs="Tahoma"/>
      <w:sz w:val="16"/>
      <w:szCs w:val="16"/>
    </w:rPr>
  </w:style>
  <w:style w:type="paragraph" w:styleId="a5">
    <w:name w:val="List Paragraph"/>
    <w:basedOn w:val="a"/>
    <w:uiPriority w:val="34"/>
    <w:qFormat/>
    <w:rsid w:val="007A1EC8"/>
    <w:pPr>
      <w:ind w:left="720"/>
      <w:contextualSpacing/>
    </w:pPr>
  </w:style>
  <w:style w:type="paragraph" w:styleId="a6">
    <w:name w:val="header"/>
    <w:basedOn w:val="a"/>
    <w:link w:val="a7"/>
    <w:uiPriority w:val="99"/>
    <w:unhideWhenUsed/>
    <w:rsid w:val="00FD5C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5C81"/>
  </w:style>
  <w:style w:type="paragraph" w:styleId="a8">
    <w:name w:val="footer"/>
    <w:basedOn w:val="a"/>
    <w:link w:val="a9"/>
    <w:uiPriority w:val="99"/>
    <w:unhideWhenUsed/>
    <w:rsid w:val="00FD5C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1</Pages>
  <Words>4758</Words>
  <Characters>27127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26</cp:revision>
  <cp:lastPrinted>2018-02-20T08:48:00Z</cp:lastPrinted>
  <dcterms:created xsi:type="dcterms:W3CDTF">2018-02-14T09:04:00Z</dcterms:created>
  <dcterms:modified xsi:type="dcterms:W3CDTF">2018-02-20T08:49:00Z</dcterms:modified>
</cp:coreProperties>
</file>